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19" w:rsidRDefault="001F1F19" w:rsidP="001F1F19">
      <w:pPr>
        <w:pBdr>
          <w:bottom w:val="thinThickSmallGap" w:sz="24" w:space="0" w:color="auto"/>
        </w:pBdr>
        <w:spacing w:after="0"/>
        <w:jc w:val="center"/>
        <w:rPr>
          <w:rFonts w:ascii="Times New Roman" w:hAnsi="Times New Roman"/>
          <w:u w:val="single"/>
        </w:rPr>
      </w:pPr>
    </w:p>
    <w:p w:rsidR="001F1F19" w:rsidRDefault="001F1F19" w:rsidP="001F1F19">
      <w:pPr>
        <w:pBdr>
          <w:bottom w:val="thinThickSmallGap" w:sz="24" w:space="0" w:color="auto"/>
        </w:pBdr>
        <w:spacing w:after="0"/>
        <w:jc w:val="center"/>
        <w:rPr>
          <w:rFonts w:ascii="Times New Roman" w:hAnsi="Times New Roman"/>
          <w:u w:val="single"/>
        </w:rPr>
      </w:pPr>
    </w:p>
    <w:p w:rsidR="001F1F19" w:rsidRPr="00AC059F" w:rsidRDefault="00D156BB" w:rsidP="00AC059F">
      <w:pPr>
        <w:pBdr>
          <w:bottom w:val="thinThickSmallGap" w:sz="24" w:space="0" w:color="auto"/>
        </w:pBdr>
        <w:spacing w:after="0" w:line="240" w:lineRule="auto"/>
        <w:jc w:val="center"/>
        <w:rPr>
          <w:rFonts w:ascii="Times New Roman" w:hAnsi="Times New Roman"/>
          <w:b/>
        </w:rPr>
      </w:pPr>
      <w:r>
        <w:rPr>
          <w:rFonts w:ascii="Times New Roman" w:hAnsi="Times New Roman"/>
          <w:b/>
        </w:rPr>
        <w:t>ФГБОУ ВО МГМСУ им. А.И. Евдокимова Минздрава России</w:t>
      </w:r>
    </w:p>
    <w:p w:rsidR="001F1F19" w:rsidRPr="003209F1" w:rsidRDefault="001F1F19" w:rsidP="001F1F19">
      <w:pPr>
        <w:rPr>
          <w:rFonts w:ascii="Times New Roman" w:hAnsi="Times New Roman"/>
          <w:color w:val="000000"/>
          <w:sz w:val="24"/>
          <w:szCs w:val="24"/>
        </w:rPr>
      </w:pPr>
    </w:p>
    <w:p w:rsidR="001F1F19" w:rsidRPr="003209F1" w:rsidRDefault="001F1F19" w:rsidP="00AC059F">
      <w:pPr>
        <w:spacing w:after="0"/>
        <w:rPr>
          <w:rFonts w:ascii="Times New Roman" w:hAnsi="Times New Roman"/>
          <w:sz w:val="24"/>
          <w:szCs w:val="24"/>
        </w:rPr>
      </w:pPr>
    </w:p>
    <w:p w:rsidR="001F1F19" w:rsidRPr="003209F1" w:rsidRDefault="001F1F19" w:rsidP="001F1F19">
      <w:pPr>
        <w:rPr>
          <w:rFonts w:ascii="Times New Roman" w:hAnsi="Times New Roman"/>
          <w:sz w:val="24"/>
          <w:szCs w:val="24"/>
        </w:rPr>
      </w:pPr>
    </w:p>
    <w:p w:rsidR="001F1F19" w:rsidRDefault="001F1F19" w:rsidP="001F1F19">
      <w:pPr>
        <w:jc w:val="center"/>
        <w:rPr>
          <w:rFonts w:ascii="Times New Roman" w:hAnsi="Times New Roman"/>
          <w:b/>
          <w:sz w:val="24"/>
          <w:szCs w:val="24"/>
        </w:rPr>
      </w:pPr>
      <w:r>
        <w:rPr>
          <w:rFonts w:ascii="Times New Roman" w:hAnsi="Times New Roman"/>
          <w:b/>
          <w:sz w:val="24"/>
          <w:szCs w:val="24"/>
        </w:rPr>
        <w:t xml:space="preserve">АННОТАЦИИ </w:t>
      </w:r>
      <w:r w:rsidRPr="00701493">
        <w:rPr>
          <w:rFonts w:ascii="Times New Roman" w:hAnsi="Times New Roman"/>
          <w:b/>
          <w:sz w:val="24"/>
          <w:szCs w:val="24"/>
        </w:rPr>
        <w:t>РАБОЧ</w:t>
      </w:r>
      <w:r>
        <w:rPr>
          <w:rFonts w:ascii="Times New Roman" w:hAnsi="Times New Roman"/>
          <w:b/>
          <w:sz w:val="24"/>
          <w:szCs w:val="24"/>
        </w:rPr>
        <w:t>ИХ</w:t>
      </w:r>
      <w:r w:rsidR="00797546">
        <w:rPr>
          <w:rFonts w:ascii="Times New Roman" w:hAnsi="Times New Roman"/>
          <w:b/>
          <w:sz w:val="24"/>
          <w:szCs w:val="24"/>
        </w:rPr>
        <w:t xml:space="preserve"> ПРОГРАММ ДИСЦИПЛИН, ПРАКТИК</w:t>
      </w:r>
    </w:p>
    <w:p w:rsidR="00A30366" w:rsidRPr="00701493" w:rsidRDefault="00A30366" w:rsidP="001F1F19">
      <w:pPr>
        <w:jc w:val="center"/>
        <w:rPr>
          <w:rFonts w:ascii="Times New Roman" w:hAnsi="Times New Roman"/>
          <w:b/>
          <w:sz w:val="24"/>
          <w:szCs w:val="24"/>
        </w:rPr>
      </w:pPr>
    </w:p>
    <w:tbl>
      <w:tblPr>
        <w:tblW w:w="5000" w:type="pct"/>
        <w:jc w:val="center"/>
        <w:tblLook w:val="04A0" w:firstRow="1" w:lastRow="0" w:firstColumn="1" w:lastColumn="0" w:noHBand="0" w:noVBand="1"/>
      </w:tblPr>
      <w:tblGrid>
        <w:gridCol w:w="9355"/>
      </w:tblGrid>
      <w:tr w:rsidR="001F1F19" w:rsidRPr="00701493" w:rsidTr="00A30366">
        <w:trPr>
          <w:trHeight w:val="680"/>
          <w:jc w:val="center"/>
        </w:trPr>
        <w:tc>
          <w:tcPr>
            <w:tcW w:w="5000" w:type="pct"/>
            <w:vAlign w:val="bottom"/>
          </w:tcPr>
          <w:p w:rsidR="001F1F19" w:rsidRDefault="001F1F19" w:rsidP="00CE1452">
            <w:pPr>
              <w:spacing w:after="0" w:line="240" w:lineRule="auto"/>
              <w:jc w:val="center"/>
              <w:rPr>
                <w:rFonts w:ascii="Times New Roman" w:hAnsi="Times New Roman"/>
                <w:b/>
                <w:sz w:val="24"/>
                <w:szCs w:val="24"/>
              </w:rPr>
            </w:pPr>
            <w:r w:rsidRPr="001F1F19">
              <w:rPr>
                <w:rFonts w:ascii="Times New Roman" w:hAnsi="Times New Roman"/>
                <w:b/>
                <w:sz w:val="24"/>
                <w:szCs w:val="24"/>
              </w:rPr>
              <w:t>ОБРАЗОВАТЕЛЬНАЯ ПРОГРАММА ВЫСШЕГО ОБРАЗОВАНИЯ –</w:t>
            </w:r>
            <w:r w:rsidRPr="001F1F19">
              <w:rPr>
                <w:rFonts w:ascii="Times New Roman" w:hAnsi="Times New Roman"/>
                <w:b/>
                <w:sz w:val="24"/>
                <w:szCs w:val="24"/>
              </w:rPr>
              <w:cr/>
            </w:r>
          </w:p>
          <w:p w:rsidR="001F1F19" w:rsidRDefault="00797546" w:rsidP="00CE1452">
            <w:pPr>
              <w:spacing w:after="0" w:line="240" w:lineRule="auto"/>
              <w:jc w:val="center"/>
              <w:rPr>
                <w:rFonts w:ascii="Times New Roman" w:hAnsi="Times New Roman"/>
                <w:b/>
                <w:sz w:val="24"/>
                <w:szCs w:val="24"/>
              </w:rPr>
            </w:pPr>
            <w:proofErr w:type="gramStart"/>
            <w:r>
              <w:rPr>
                <w:rFonts w:ascii="Times New Roman" w:hAnsi="Times New Roman"/>
                <w:b/>
                <w:sz w:val="24"/>
                <w:szCs w:val="24"/>
              </w:rPr>
              <w:t>программы</w:t>
            </w:r>
            <w:proofErr w:type="gramEnd"/>
            <w:r w:rsidR="001F1F19" w:rsidRPr="001F1F19">
              <w:rPr>
                <w:rFonts w:ascii="Times New Roman" w:hAnsi="Times New Roman"/>
                <w:b/>
                <w:sz w:val="24"/>
                <w:szCs w:val="24"/>
              </w:rPr>
              <w:t xml:space="preserve"> подготовки кадров высшей квалификации</w:t>
            </w:r>
          </w:p>
          <w:p w:rsidR="001F1F19" w:rsidRPr="00701493" w:rsidRDefault="00797546" w:rsidP="00CE1452">
            <w:pPr>
              <w:spacing w:after="0" w:line="240" w:lineRule="auto"/>
              <w:jc w:val="center"/>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ординатуре</w:t>
            </w:r>
          </w:p>
        </w:tc>
      </w:tr>
      <w:tr w:rsidR="001F1F19" w:rsidRPr="00701493" w:rsidTr="00A30366">
        <w:trPr>
          <w:trHeight w:val="122"/>
          <w:jc w:val="center"/>
        </w:trPr>
        <w:tc>
          <w:tcPr>
            <w:tcW w:w="5000" w:type="pct"/>
          </w:tcPr>
          <w:p w:rsidR="001F1F19" w:rsidRPr="00797546" w:rsidRDefault="001F1F19" w:rsidP="00CE1452">
            <w:pPr>
              <w:spacing w:after="0" w:line="240" w:lineRule="auto"/>
              <w:jc w:val="center"/>
              <w:rPr>
                <w:rFonts w:ascii="Times New Roman" w:hAnsi="Times New Roman"/>
                <w:b/>
                <w:sz w:val="24"/>
                <w:szCs w:val="24"/>
              </w:rPr>
            </w:pPr>
          </w:p>
        </w:tc>
      </w:tr>
      <w:tr w:rsidR="001F1F19" w:rsidRPr="00701493" w:rsidTr="00CE1452">
        <w:trPr>
          <w:trHeight w:val="680"/>
          <w:jc w:val="center"/>
        </w:trPr>
        <w:tc>
          <w:tcPr>
            <w:tcW w:w="5000" w:type="pct"/>
            <w:tcBorders>
              <w:bottom w:val="single" w:sz="4" w:space="0" w:color="auto"/>
            </w:tcBorders>
            <w:vAlign w:val="bottom"/>
          </w:tcPr>
          <w:p w:rsidR="001F1F19" w:rsidRPr="00DC7436" w:rsidRDefault="00CE498A" w:rsidP="00843E9C">
            <w:pPr>
              <w:spacing w:after="0" w:line="240" w:lineRule="auto"/>
              <w:jc w:val="center"/>
              <w:rPr>
                <w:rFonts w:ascii="Times New Roman" w:hAnsi="Times New Roman"/>
                <w:b/>
              </w:rPr>
            </w:pPr>
            <w:r w:rsidRPr="00DC7436">
              <w:rPr>
                <w:rFonts w:ascii="Times New Roman" w:hAnsi="Times New Roman"/>
                <w:b/>
              </w:rPr>
              <w:t>31.08.43 Нефрология</w:t>
            </w:r>
          </w:p>
        </w:tc>
      </w:tr>
      <w:tr w:rsidR="001F1F19" w:rsidRPr="00701493" w:rsidTr="00CE1452">
        <w:trPr>
          <w:trHeight w:val="155"/>
          <w:jc w:val="center"/>
        </w:trPr>
        <w:tc>
          <w:tcPr>
            <w:tcW w:w="5000" w:type="pct"/>
            <w:tcBorders>
              <w:top w:val="single" w:sz="4" w:space="0" w:color="auto"/>
            </w:tcBorders>
          </w:tcPr>
          <w:p w:rsidR="001F1F19" w:rsidRPr="001F1F19" w:rsidRDefault="001F1F19" w:rsidP="00CE1452">
            <w:pPr>
              <w:spacing w:after="0" w:line="240" w:lineRule="auto"/>
              <w:jc w:val="center"/>
              <w:rPr>
                <w:rFonts w:ascii="Times New Roman" w:hAnsi="Times New Roman"/>
                <w:i/>
                <w:sz w:val="16"/>
                <w:szCs w:val="16"/>
              </w:rPr>
            </w:pPr>
          </w:p>
        </w:tc>
      </w:tr>
    </w:tbl>
    <w:p w:rsidR="001F1F19" w:rsidRPr="00701493" w:rsidRDefault="001F1F19" w:rsidP="001F1F19">
      <w:pPr>
        <w:spacing w:after="0" w:line="240" w:lineRule="auto"/>
        <w:rPr>
          <w:rFonts w:ascii="Times New Roman" w:hAnsi="Times New Roman"/>
          <w:sz w:val="6"/>
          <w:szCs w:val="6"/>
        </w:rPr>
      </w:pPr>
      <w:r w:rsidRPr="00701493">
        <w:rPr>
          <w:rFonts w:ascii="Times New Roman" w:hAnsi="Times New Roman"/>
        </w:rPr>
        <w:br w:type="page"/>
      </w:r>
    </w:p>
    <w:p w:rsidR="00A30366" w:rsidRDefault="00A30366" w:rsidP="00A30366">
      <w:pPr>
        <w:spacing w:after="0" w:line="240" w:lineRule="auto"/>
        <w:jc w:val="center"/>
        <w:rPr>
          <w:rFonts w:ascii="Times New Roman" w:hAnsi="Times New Roman"/>
          <w:b/>
        </w:rPr>
      </w:pPr>
      <w:r w:rsidRPr="003871E2">
        <w:rPr>
          <w:rFonts w:ascii="Times New Roman" w:hAnsi="Times New Roman"/>
          <w:b/>
        </w:rPr>
        <w:lastRenderedPageBreak/>
        <w:t>АННОТАЦИЯ К ПРОГРАММЕ ПО ДИСЦИПЛИНЕ</w:t>
      </w:r>
    </w:p>
    <w:p w:rsidR="00843E9C" w:rsidRPr="00DC7436" w:rsidRDefault="00D44041" w:rsidP="006B3C82">
      <w:pPr>
        <w:pStyle w:val="3"/>
        <w:jc w:val="center"/>
        <w:rPr>
          <w:rFonts w:ascii="Times New Roman" w:hAnsi="Times New Roman" w:cs="Times New Roman"/>
          <w:color w:val="000000" w:themeColor="text1"/>
        </w:rPr>
      </w:pPr>
      <w:r w:rsidRPr="00DC7436">
        <w:rPr>
          <w:rFonts w:ascii="Times New Roman" w:hAnsi="Times New Roman" w:cs="Times New Roman"/>
          <w:color w:val="000000" w:themeColor="text1"/>
        </w:rPr>
        <w:t>Нефрология</w:t>
      </w:r>
    </w:p>
    <w:p w:rsidR="00E834A9" w:rsidRPr="00DC7436" w:rsidRDefault="00E834A9" w:rsidP="00CE1452">
      <w:pPr>
        <w:spacing w:after="0" w:line="240" w:lineRule="auto"/>
        <w:jc w:val="both"/>
        <w:rPr>
          <w:rFonts w:ascii="Times New Roman" w:eastAsia="Times New Roman" w:hAnsi="Times New Roman"/>
          <w:b/>
          <w:color w:val="000000" w:themeColor="text1"/>
          <w:lang w:eastAsia="ru-RU"/>
        </w:rPr>
      </w:pPr>
      <w:r w:rsidRPr="00DC7436">
        <w:rPr>
          <w:rFonts w:ascii="Times New Roman" w:eastAsia="Times New Roman" w:hAnsi="Times New Roman"/>
          <w:b/>
          <w:color w:val="000000" w:themeColor="text1"/>
          <w:lang w:eastAsia="ru-RU"/>
        </w:rPr>
        <w:t>Цель освоения дисциплины:</w:t>
      </w:r>
    </w:p>
    <w:p w:rsidR="008418C5" w:rsidRPr="00DC7436" w:rsidRDefault="008418C5" w:rsidP="00CE1452">
      <w:pPr>
        <w:spacing w:after="0" w:line="240" w:lineRule="auto"/>
        <w:ind w:firstLine="709"/>
        <w:rPr>
          <w:rFonts w:ascii="Times New Roman" w:eastAsia="Times New Roman" w:hAnsi="Times New Roman"/>
          <w:color w:val="000000" w:themeColor="text1"/>
          <w:lang w:eastAsia="ru-RU"/>
        </w:rPr>
      </w:pPr>
      <w:r w:rsidRPr="00DC7436">
        <w:rPr>
          <w:rFonts w:ascii="Times New Roman" w:eastAsia="Times New Roman" w:hAnsi="Times New Roman"/>
          <w:color w:val="000000" w:themeColor="text1"/>
          <w:lang w:eastAsia="ru-RU"/>
        </w:rPr>
        <w:t>Подготовка квалифицированного врача-нефролога, обладающего системой универсальных, профессиональных и профессионально-специализированных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E834A9" w:rsidRPr="00DC7436" w:rsidRDefault="00E834A9" w:rsidP="00CE1452">
      <w:pPr>
        <w:spacing w:after="0" w:line="240" w:lineRule="auto"/>
        <w:jc w:val="both"/>
        <w:rPr>
          <w:rFonts w:ascii="Times New Roman" w:eastAsia="Times New Roman" w:hAnsi="Times New Roman"/>
          <w:b/>
          <w:color w:val="000000" w:themeColor="text1"/>
          <w:lang w:eastAsia="ru-RU"/>
        </w:rPr>
      </w:pPr>
      <w:r w:rsidRPr="00DC7436">
        <w:rPr>
          <w:rFonts w:ascii="Times New Roman" w:eastAsia="Times New Roman" w:hAnsi="Times New Roman"/>
          <w:b/>
          <w:color w:val="000000" w:themeColor="text1"/>
          <w:lang w:eastAsia="ru-RU"/>
        </w:rPr>
        <w:t>Место дисциплины в структуре образовательной программы:</w:t>
      </w:r>
    </w:p>
    <w:p w:rsidR="000F0B8F" w:rsidRPr="00DC7436" w:rsidRDefault="00CE1452" w:rsidP="00CE1452">
      <w:pPr>
        <w:pStyle w:val="af5"/>
        <w:ind w:firstLine="708"/>
        <w:jc w:val="both"/>
        <w:rPr>
          <w:rFonts w:ascii="Times New Roman" w:hAnsi="Times New Roman" w:cs="Times New Roman"/>
          <w:b/>
          <w:color w:val="000000" w:themeColor="text1"/>
        </w:rPr>
      </w:pPr>
      <w:r w:rsidRPr="00DC7436">
        <w:rPr>
          <w:rFonts w:ascii="Times New Roman" w:hAnsi="Times New Roman" w:cs="Times New Roman"/>
          <w:color w:val="000000" w:themeColor="text1"/>
        </w:rPr>
        <w:t>Д</w:t>
      </w:r>
      <w:r w:rsidR="000F0B8F" w:rsidRPr="00DC7436">
        <w:rPr>
          <w:rFonts w:ascii="Times New Roman" w:hAnsi="Times New Roman" w:cs="Times New Roman"/>
          <w:color w:val="000000" w:themeColor="text1"/>
        </w:rPr>
        <w:t xml:space="preserve">исциплина относится к базовой части </w:t>
      </w:r>
      <w:r w:rsidRPr="00DC7436">
        <w:rPr>
          <w:rFonts w:ascii="Times New Roman" w:hAnsi="Times New Roman" w:cs="Times New Roman"/>
          <w:color w:val="000000" w:themeColor="text1"/>
        </w:rPr>
        <w:t>учебного плана.</w:t>
      </w:r>
    </w:p>
    <w:p w:rsidR="00E834A9" w:rsidRPr="00DC7436" w:rsidRDefault="00E834A9" w:rsidP="00CE1452">
      <w:pPr>
        <w:spacing w:after="0" w:line="240" w:lineRule="auto"/>
        <w:jc w:val="both"/>
        <w:rPr>
          <w:rFonts w:ascii="Times New Roman" w:eastAsia="Times New Roman" w:hAnsi="Times New Roman"/>
          <w:color w:val="000000" w:themeColor="text1"/>
          <w:lang w:eastAsia="ru-RU"/>
        </w:rPr>
      </w:pPr>
      <w:r w:rsidRPr="00DC7436">
        <w:rPr>
          <w:rFonts w:ascii="Times New Roman" w:eastAsia="Times New Roman" w:hAnsi="Times New Roman"/>
          <w:b/>
          <w:color w:val="000000" w:themeColor="text1"/>
          <w:lang w:eastAsia="ru-RU"/>
        </w:rPr>
        <w:t xml:space="preserve">Компетенции обучающегося, </w:t>
      </w:r>
      <w:r w:rsidRPr="00DC7436">
        <w:rPr>
          <w:rFonts w:ascii="Times New Roman" w:eastAsia="Times New Roman" w:hAnsi="Times New Roman"/>
          <w:color w:val="000000" w:themeColor="text1"/>
          <w:lang w:eastAsia="ru-RU"/>
        </w:rPr>
        <w:t>формируемые в результате освоения дисциплины:</w:t>
      </w:r>
    </w:p>
    <w:p w:rsidR="00CC4695" w:rsidRPr="00DC7436" w:rsidRDefault="00CC4695" w:rsidP="00CC4695">
      <w:pPr>
        <w:pStyle w:val="31"/>
        <w:shd w:val="clear" w:color="auto" w:fill="auto"/>
        <w:tabs>
          <w:tab w:val="left" w:pos="426"/>
        </w:tabs>
        <w:spacing w:after="0" w:line="240" w:lineRule="auto"/>
        <w:ind w:firstLine="709"/>
        <w:jc w:val="both"/>
        <w:rPr>
          <w:color w:val="000000" w:themeColor="text1"/>
          <w:lang w:eastAsia="ru-RU"/>
        </w:rPr>
      </w:pPr>
      <w:r w:rsidRPr="00DC7436">
        <w:rPr>
          <w:color w:val="000000" w:themeColor="text1"/>
        </w:rPr>
        <w:t>Готовность к абстрактному мышлению, анализу, синтезу (УК-1);</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управлению коллективом, толерантно воспринимать социальные, этнические, конфессиональн</w:t>
      </w:r>
      <w:r w:rsidR="00CC4695" w:rsidRPr="00DC7436">
        <w:rPr>
          <w:color w:val="000000" w:themeColor="text1"/>
        </w:rPr>
        <w:t>ые и культурные различия (УК-2);</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sidR="00CC4695" w:rsidRPr="00DC7436">
        <w:rPr>
          <w:color w:val="000000" w:themeColor="text1"/>
        </w:rPr>
        <w:t>фере здравоохранения (УК-3);</w:t>
      </w:r>
    </w:p>
    <w:p w:rsidR="00CE1452" w:rsidRPr="00DC7436" w:rsidRDefault="00CE1452" w:rsidP="00CE1452">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Профилактическая деятельность:</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w:t>
      </w:r>
      <w:r w:rsidR="00CC4695" w:rsidRPr="00DC7436">
        <w:rPr>
          <w:color w:val="000000" w:themeColor="text1"/>
        </w:rPr>
        <w:t>торов среды его обитания (ПК-1);</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проведению профилактических медицинских осмотров, диспансеризации и осуществлению диспансерного наблюдения за здоровыми и пациентами с хр</w:t>
      </w:r>
      <w:r w:rsidR="00CC4695" w:rsidRPr="00DC7436">
        <w:rPr>
          <w:color w:val="000000" w:themeColor="text1"/>
        </w:rPr>
        <w:t>оническими заболеваниями (ПК 2);</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w:t>
      </w:r>
      <w:r w:rsidR="00CC4695" w:rsidRPr="00DC7436">
        <w:rPr>
          <w:color w:val="000000" w:themeColor="text1"/>
        </w:rPr>
        <w:t>х чрезвычайных ситуациях (ПК-3);</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CE1452" w:rsidRPr="00DC7436" w:rsidRDefault="00CE1452" w:rsidP="00CE1452">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Диагностическая деятельность:</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 xml:space="preserve">Готовность к определению у пациентов патологических состояний, симптомов, синдромов заболеваний, нозологических </w:t>
      </w:r>
      <w:r w:rsidR="00CE1452" w:rsidRPr="00DC7436">
        <w:rPr>
          <w:color w:val="000000" w:themeColor="text1"/>
        </w:rPr>
        <w:t>форм в соответствии с Международ</w:t>
      </w:r>
      <w:r w:rsidRPr="00DC7436">
        <w:rPr>
          <w:color w:val="000000" w:themeColor="text1"/>
        </w:rPr>
        <w:t>ной статистической классификацией болезней и проблем, связанных со з</w:t>
      </w:r>
      <w:r w:rsidR="00CE1452" w:rsidRPr="00DC7436">
        <w:rPr>
          <w:color w:val="000000" w:themeColor="text1"/>
        </w:rPr>
        <w:t xml:space="preserve">доровьем </w:t>
      </w:r>
      <w:r w:rsidR="00CC4695" w:rsidRPr="00DC7436">
        <w:rPr>
          <w:color w:val="000000" w:themeColor="text1"/>
        </w:rPr>
        <w:t>(ПК-5);</w:t>
      </w:r>
    </w:p>
    <w:p w:rsidR="00D44041" w:rsidRPr="00DC7436" w:rsidRDefault="00D44041" w:rsidP="00CE1452">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Лечебная деятельность:</w:t>
      </w:r>
    </w:p>
    <w:p w:rsidR="000F0B8F" w:rsidRPr="00DC7436" w:rsidRDefault="00D44041"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 xml:space="preserve">Готовность к ведению и лечению пациентов, нуждающихся в оказании </w:t>
      </w:r>
      <w:proofErr w:type="spellStart"/>
      <w:r w:rsidRPr="00DC7436">
        <w:rPr>
          <w:color w:val="000000" w:themeColor="text1"/>
        </w:rPr>
        <w:t>нефрологической</w:t>
      </w:r>
      <w:proofErr w:type="spellEnd"/>
      <w:r w:rsidRPr="00DC7436">
        <w:rPr>
          <w:color w:val="000000" w:themeColor="text1"/>
        </w:rPr>
        <w:t xml:space="preserve"> медицинской помощи </w:t>
      </w:r>
      <w:r w:rsidR="000F0B8F" w:rsidRPr="00DC7436">
        <w:rPr>
          <w:color w:val="000000" w:themeColor="text1"/>
        </w:rPr>
        <w:t>(ПК-6)</w:t>
      </w:r>
      <w:r w:rsidR="00CC4695" w:rsidRPr="00DC7436">
        <w:rPr>
          <w:color w:val="000000" w:themeColor="text1"/>
        </w:rPr>
        <w:t>;</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оказанию медицинской помощи при чрезвычайных ситуациях, в том числе участию в медицинской эва</w:t>
      </w:r>
      <w:r w:rsidR="00CC4695" w:rsidRPr="00DC7436">
        <w:rPr>
          <w:color w:val="000000" w:themeColor="text1"/>
        </w:rPr>
        <w:t>куации (ПК-7);</w:t>
      </w:r>
    </w:p>
    <w:p w:rsidR="00D44041" w:rsidRPr="00DC7436" w:rsidRDefault="00D44041" w:rsidP="00CE1452">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Реабилитационная деятельность:</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w:t>
      </w:r>
      <w:r w:rsidR="00CC4695" w:rsidRPr="00DC7436">
        <w:rPr>
          <w:color w:val="000000" w:themeColor="text1"/>
        </w:rPr>
        <w:t>аторно-курортном лечении (ПК-8);</w:t>
      </w:r>
    </w:p>
    <w:p w:rsidR="00D44041" w:rsidRPr="00DC7436" w:rsidRDefault="00D44041" w:rsidP="00CE1452">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Психолого-педагогическая деятельность:</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формированию у населения, пациентов и членов их семей мотивации, направленной на сохранение и укрепление своего здоров</w:t>
      </w:r>
      <w:r w:rsidR="00CC4695" w:rsidRPr="00DC7436">
        <w:rPr>
          <w:color w:val="000000" w:themeColor="text1"/>
        </w:rPr>
        <w:t>ья и здоровья окружающих (ПК-9);</w:t>
      </w:r>
    </w:p>
    <w:p w:rsidR="00D44041" w:rsidRPr="00DC7436" w:rsidRDefault="00D44041" w:rsidP="00CE1452">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Организационно-управленческая деятельность:</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применению основных принципов организации и управления в сфере охраны здоровья граждан, в медицинских организациях и их стр</w:t>
      </w:r>
      <w:r w:rsidR="00CC4695" w:rsidRPr="00DC7436">
        <w:rPr>
          <w:color w:val="000000" w:themeColor="text1"/>
        </w:rPr>
        <w:t>уктурных подразделениях (ПК-10);</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участию в оценке качества оказания медицинской помощи с использованием основных медико-ста</w:t>
      </w:r>
      <w:r w:rsidR="00CC4695" w:rsidRPr="00DC7436">
        <w:rPr>
          <w:color w:val="000000" w:themeColor="text1"/>
        </w:rPr>
        <w:t>тистических показателей (ПК-11);</w:t>
      </w:r>
    </w:p>
    <w:p w:rsidR="000F0B8F" w:rsidRPr="00DC7436" w:rsidRDefault="000F0B8F" w:rsidP="00CE1452">
      <w:pPr>
        <w:pStyle w:val="31"/>
        <w:shd w:val="clear" w:color="auto" w:fill="auto"/>
        <w:tabs>
          <w:tab w:val="left" w:pos="426"/>
        </w:tabs>
        <w:spacing w:after="0" w:line="240" w:lineRule="auto"/>
        <w:ind w:firstLine="709"/>
        <w:jc w:val="both"/>
        <w:rPr>
          <w:color w:val="000000" w:themeColor="text1"/>
        </w:rPr>
      </w:pPr>
      <w:r w:rsidRPr="00DC7436">
        <w:rPr>
          <w:color w:val="000000" w:themeColor="text1"/>
        </w:rPr>
        <w:lastRenderedPageBreak/>
        <w:t>Готовность к организации медицинской помощи при чрезвычайных ситуациях, в том числе медицинской эвакуации (ПК-12).</w:t>
      </w:r>
    </w:p>
    <w:p w:rsidR="00E834A9" w:rsidRPr="00DC7436" w:rsidRDefault="00E834A9" w:rsidP="00CE1452">
      <w:pPr>
        <w:spacing w:after="0" w:line="240" w:lineRule="auto"/>
        <w:jc w:val="both"/>
        <w:rPr>
          <w:rFonts w:ascii="Times New Roman" w:eastAsia="Times New Roman" w:hAnsi="Times New Roman"/>
          <w:b/>
          <w:color w:val="000000" w:themeColor="text1"/>
          <w:lang w:eastAsia="ru-RU"/>
        </w:rPr>
      </w:pPr>
      <w:r w:rsidRPr="00DC7436">
        <w:rPr>
          <w:rFonts w:ascii="Times New Roman" w:eastAsia="Times New Roman" w:hAnsi="Times New Roman"/>
          <w:b/>
          <w:color w:val="000000" w:themeColor="text1"/>
          <w:lang w:eastAsia="ru-RU"/>
        </w:rPr>
        <w:t>Содержание дисциплины:</w:t>
      </w:r>
    </w:p>
    <w:p w:rsidR="009B408D" w:rsidRPr="00DC7436" w:rsidRDefault="00AA6336" w:rsidP="00CE1452">
      <w:pPr>
        <w:pStyle w:val="af5"/>
        <w:tabs>
          <w:tab w:val="left" w:pos="142"/>
        </w:tabs>
        <w:ind w:firstLine="709"/>
        <w:jc w:val="both"/>
        <w:rPr>
          <w:rFonts w:ascii="Times New Roman" w:hAnsi="Times New Roman" w:cs="Times New Roman"/>
          <w:color w:val="000000" w:themeColor="text1"/>
        </w:rPr>
      </w:pPr>
      <w:r w:rsidRPr="00DC7436">
        <w:rPr>
          <w:rFonts w:ascii="Times New Roman" w:hAnsi="Times New Roman" w:cs="Times New Roman"/>
          <w:color w:val="000000" w:themeColor="text1"/>
        </w:rPr>
        <w:t xml:space="preserve">Основы организации </w:t>
      </w:r>
      <w:proofErr w:type="spellStart"/>
      <w:r w:rsidRPr="00DC7436">
        <w:rPr>
          <w:rFonts w:ascii="Times New Roman" w:hAnsi="Times New Roman" w:cs="Times New Roman"/>
          <w:color w:val="000000" w:themeColor="text1"/>
        </w:rPr>
        <w:t>нефрологической</w:t>
      </w:r>
      <w:proofErr w:type="spellEnd"/>
      <w:r w:rsidRPr="00DC7436">
        <w:rPr>
          <w:rFonts w:ascii="Times New Roman" w:hAnsi="Times New Roman" w:cs="Times New Roman"/>
          <w:color w:val="000000" w:themeColor="text1"/>
        </w:rPr>
        <w:t xml:space="preserve"> помощи в РФ.</w:t>
      </w:r>
      <w:r w:rsidR="00CE1452" w:rsidRPr="00DC7436">
        <w:rPr>
          <w:rFonts w:ascii="Times New Roman" w:hAnsi="Times New Roman" w:cs="Times New Roman"/>
          <w:color w:val="000000" w:themeColor="text1"/>
        </w:rPr>
        <w:t xml:space="preserve"> </w:t>
      </w:r>
      <w:r w:rsidRPr="00DC7436">
        <w:rPr>
          <w:rFonts w:ascii="Times New Roman" w:hAnsi="Times New Roman" w:cs="Times New Roman"/>
          <w:color w:val="000000" w:themeColor="text1"/>
        </w:rPr>
        <w:t>Теоретические вопросы нефрологии.</w:t>
      </w:r>
      <w:r w:rsidR="00CE1452" w:rsidRPr="00DC7436">
        <w:rPr>
          <w:rFonts w:ascii="Times New Roman" w:hAnsi="Times New Roman" w:cs="Times New Roman"/>
          <w:color w:val="000000" w:themeColor="text1"/>
        </w:rPr>
        <w:t xml:space="preserve"> </w:t>
      </w:r>
      <w:r w:rsidRPr="00DC7436">
        <w:rPr>
          <w:rFonts w:ascii="Times New Roman" w:hAnsi="Times New Roman" w:cs="Times New Roman"/>
          <w:color w:val="000000" w:themeColor="text1"/>
        </w:rPr>
        <w:t>Методы диагностики в нефрологии.</w:t>
      </w:r>
      <w:r w:rsidR="00CE1452" w:rsidRPr="00DC7436">
        <w:rPr>
          <w:rFonts w:ascii="Times New Roman" w:hAnsi="Times New Roman" w:cs="Times New Roman"/>
          <w:color w:val="000000" w:themeColor="text1"/>
        </w:rPr>
        <w:t xml:space="preserve"> </w:t>
      </w:r>
      <w:r w:rsidR="009B408D" w:rsidRPr="00DC7436">
        <w:rPr>
          <w:rFonts w:ascii="Times New Roman" w:eastAsia="Times New Roman" w:hAnsi="Times New Roman" w:cs="Times New Roman"/>
          <w:bCs/>
          <w:color w:val="000000" w:themeColor="text1"/>
        </w:rPr>
        <w:t>Хроническая болезнь почек (ХБП)</w:t>
      </w:r>
      <w:r w:rsidR="00CE1452" w:rsidRPr="00DC7436">
        <w:rPr>
          <w:rFonts w:ascii="Times New Roman" w:eastAsia="Times New Roman" w:hAnsi="Times New Roman" w:cs="Times New Roman"/>
          <w:bCs/>
          <w:color w:val="000000" w:themeColor="text1"/>
        </w:rPr>
        <w:t xml:space="preserve">. </w:t>
      </w:r>
      <w:proofErr w:type="spellStart"/>
      <w:r w:rsidR="00D44041" w:rsidRPr="00DC7436">
        <w:rPr>
          <w:rFonts w:ascii="Times New Roman" w:eastAsia="Times New Roman" w:hAnsi="Times New Roman" w:cs="Times New Roman"/>
          <w:color w:val="000000" w:themeColor="text1"/>
        </w:rPr>
        <w:t>Гломерулонеф</w:t>
      </w:r>
      <w:r w:rsidR="009B408D" w:rsidRPr="00DC7436">
        <w:rPr>
          <w:rFonts w:ascii="Times New Roman" w:eastAsia="Times New Roman" w:hAnsi="Times New Roman" w:cs="Times New Roman"/>
          <w:color w:val="000000" w:themeColor="text1"/>
        </w:rPr>
        <w:t>риты</w:t>
      </w:r>
      <w:proofErr w:type="spellEnd"/>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Неотложные состояния в нефрологии</w:t>
      </w:r>
      <w:r w:rsidR="00CE1452" w:rsidRPr="00DC7436">
        <w:rPr>
          <w:rFonts w:ascii="Times New Roman" w:eastAsia="Times New Roman" w:hAnsi="Times New Roman" w:cs="Times New Roman"/>
          <w:color w:val="000000" w:themeColor="text1"/>
        </w:rPr>
        <w:t xml:space="preserve">. </w:t>
      </w:r>
      <w:proofErr w:type="spellStart"/>
      <w:r w:rsidR="009B408D" w:rsidRPr="00DC7436">
        <w:rPr>
          <w:rFonts w:ascii="Times New Roman" w:eastAsia="Times New Roman" w:hAnsi="Times New Roman" w:cs="Times New Roman"/>
          <w:color w:val="000000" w:themeColor="text1"/>
        </w:rPr>
        <w:t>Тубулоинтерстициальные</w:t>
      </w:r>
      <w:proofErr w:type="spellEnd"/>
      <w:r w:rsidR="009B408D" w:rsidRPr="00DC7436">
        <w:rPr>
          <w:rFonts w:ascii="Times New Roman" w:eastAsia="Times New Roman" w:hAnsi="Times New Roman" w:cs="Times New Roman"/>
          <w:color w:val="000000" w:themeColor="text1"/>
        </w:rPr>
        <w:t xml:space="preserve"> поражения почек</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Поражение почек при обменных заболеваниях</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Почки и артериальная гипертензия</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Сосудистые поражения почек</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Неотложные состояния в нефрологии</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Врожденные и наследственные нефропатии</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Острое почечное повреждение</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Неотложные состояния в нефрологии</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Хрони</w:t>
      </w:r>
      <w:r w:rsidR="00CE1452" w:rsidRPr="00DC7436">
        <w:rPr>
          <w:rFonts w:ascii="Times New Roman" w:eastAsia="Times New Roman" w:hAnsi="Times New Roman" w:cs="Times New Roman"/>
          <w:color w:val="000000" w:themeColor="text1"/>
        </w:rPr>
        <w:t xml:space="preserve">ческая почечная недостаточность. </w:t>
      </w:r>
      <w:r w:rsidR="009B408D" w:rsidRPr="00DC7436">
        <w:rPr>
          <w:rFonts w:ascii="Times New Roman" w:eastAsia="Times New Roman" w:hAnsi="Times New Roman" w:cs="Times New Roman"/>
          <w:color w:val="000000" w:themeColor="text1"/>
        </w:rPr>
        <w:t>Заместительная почечная терапия</w:t>
      </w:r>
      <w:r w:rsidR="00CE1452" w:rsidRPr="00DC7436">
        <w:rPr>
          <w:rFonts w:ascii="Times New Roman" w:eastAsia="Times New Roman" w:hAnsi="Times New Roman" w:cs="Times New Roman"/>
          <w:color w:val="000000" w:themeColor="text1"/>
        </w:rPr>
        <w:t xml:space="preserve">. </w:t>
      </w:r>
      <w:r w:rsidR="009B408D" w:rsidRPr="00DC7436">
        <w:rPr>
          <w:rFonts w:ascii="Times New Roman" w:eastAsia="Times New Roman" w:hAnsi="Times New Roman" w:cs="Times New Roman"/>
          <w:color w:val="000000" w:themeColor="text1"/>
        </w:rPr>
        <w:t>Неотложные состояния в нефрологии</w:t>
      </w:r>
      <w:r w:rsidR="00CE1452" w:rsidRPr="00DC7436">
        <w:rPr>
          <w:rFonts w:ascii="Times New Roman" w:eastAsia="Times New Roman" w:hAnsi="Times New Roman" w:cs="Times New Roman"/>
          <w:color w:val="000000" w:themeColor="text1"/>
        </w:rPr>
        <w:t>.</w:t>
      </w:r>
    </w:p>
    <w:p w:rsidR="00B9493B" w:rsidRPr="00DC7436" w:rsidRDefault="00B9493B" w:rsidP="00B9493B">
      <w:pPr>
        <w:pStyle w:val="2"/>
        <w:spacing w:before="0" w:line="240" w:lineRule="auto"/>
        <w:jc w:val="center"/>
        <w:rPr>
          <w:rFonts w:ascii="Times New Roman" w:eastAsia="Times New Roman" w:hAnsi="Times New Roman" w:cs="Times New Roman"/>
          <w:color w:val="000000" w:themeColor="text1"/>
          <w:sz w:val="22"/>
          <w:szCs w:val="22"/>
          <w:lang w:eastAsia="ru-RU"/>
        </w:rPr>
      </w:pPr>
    </w:p>
    <w:p w:rsidR="00B9493B" w:rsidRPr="0042515D" w:rsidRDefault="00B9493B" w:rsidP="00B9493B">
      <w:pPr>
        <w:pStyle w:val="2"/>
        <w:spacing w:before="0" w:line="240" w:lineRule="auto"/>
        <w:jc w:val="center"/>
        <w:rPr>
          <w:rFonts w:ascii="Times New Roman" w:eastAsia="Times New Roman" w:hAnsi="Times New Roman" w:cs="Times New Roman"/>
          <w:color w:val="FF0000"/>
          <w:sz w:val="22"/>
          <w:szCs w:val="22"/>
          <w:lang w:eastAsia="ru-RU"/>
        </w:rPr>
      </w:pPr>
    </w:p>
    <w:p w:rsidR="00B9493B" w:rsidRPr="0042515D" w:rsidRDefault="00B9493B" w:rsidP="00B9493B">
      <w:pPr>
        <w:pStyle w:val="2"/>
        <w:spacing w:before="0" w:line="240" w:lineRule="auto"/>
        <w:jc w:val="center"/>
        <w:rPr>
          <w:rFonts w:ascii="Times New Roman" w:eastAsia="Times New Roman" w:hAnsi="Times New Roman" w:cs="Times New Roman"/>
          <w:color w:val="FF0000"/>
          <w:sz w:val="22"/>
          <w:szCs w:val="22"/>
          <w:lang w:eastAsia="ru-RU"/>
        </w:rPr>
      </w:pPr>
    </w:p>
    <w:p w:rsidR="0042515D" w:rsidRPr="0042515D" w:rsidRDefault="0042515D" w:rsidP="0042515D">
      <w:pPr>
        <w:pStyle w:val="a"/>
        <w:jc w:val="center"/>
        <w:rPr>
          <w:b/>
        </w:rPr>
      </w:pPr>
      <w:bookmarkStart w:id="0" w:name="_Toc433901875"/>
      <w:bookmarkStart w:id="1" w:name="_Toc434321045"/>
      <w:r w:rsidRPr="0042515D">
        <w:rPr>
          <w:b/>
        </w:rPr>
        <w:t>Медицинская информатика</w:t>
      </w:r>
    </w:p>
    <w:p w:rsidR="0042515D" w:rsidRPr="00AF4002" w:rsidRDefault="0042515D" w:rsidP="0042515D">
      <w:pPr>
        <w:numPr>
          <w:ilvl w:val="0"/>
          <w:numId w:val="3"/>
        </w:numPr>
        <w:spacing w:after="0" w:line="240" w:lineRule="auto"/>
        <w:ind w:left="0"/>
        <w:rPr>
          <w:rFonts w:ascii="Times New Roman" w:eastAsia="Times New Roman" w:hAnsi="Times New Roman"/>
          <w:b/>
          <w:color w:val="000000"/>
          <w:lang w:eastAsia="ru-RU"/>
        </w:rPr>
      </w:pPr>
      <w:r w:rsidRPr="00AF4002">
        <w:rPr>
          <w:rFonts w:ascii="Times New Roman" w:eastAsia="Times New Roman" w:hAnsi="Times New Roman"/>
          <w:b/>
          <w:color w:val="000000"/>
          <w:lang w:eastAsia="ru-RU"/>
        </w:rPr>
        <w:t>Цель освоения дисциплины:</w:t>
      </w:r>
    </w:p>
    <w:p w:rsidR="0042515D" w:rsidRPr="00AF4002" w:rsidRDefault="00176389" w:rsidP="0042515D">
      <w:pPr>
        <w:numPr>
          <w:ilvl w:val="0"/>
          <w:numId w:val="3"/>
        </w:numPr>
        <w:spacing w:after="0" w:line="240" w:lineRule="auto"/>
        <w:ind w:left="0" w:firstLine="709"/>
        <w:jc w:val="both"/>
        <w:rPr>
          <w:rFonts w:ascii="Times New Roman" w:hAnsi="Times New Roman"/>
        </w:rPr>
      </w:pPr>
      <w:r>
        <w:rPr>
          <w:rFonts w:ascii="Times New Roman" w:hAnsi="Times New Roman"/>
        </w:rPr>
        <w:t xml:space="preserve">Формирование у ординатора </w:t>
      </w:r>
      <w:r w:rsidR="0042515D" w:rsidRPr="00AF4002">
        <w:rPr>
          <w:rFonts w:ascii="Times New Roman" w:hAnsi="Times New Roman"/>
        </w:rPr>
        <w:t xml:space="preserve">углубленных </w:t>
      </w:r>
      <w:proofErr w:type="gramStart"/>
      <w:r w:rsidR="0042515D" w:rsidRPr="00AF4002">
        <w:rPr>
          <w:rFonts w:ascii="Times New Roman" w:hAnsi="Times New Roman"/>
        </w:rPr>
        <w:t>профессиональных  знаний</w:t>
      </w:r>
      <w:proofErr w:type="gramEnd"/>
      <w:r w:rsidR="0042515D" w:rsidRPr="00AF4002">
        <w:rPr>
          <w:rFonts w:ascii="Times New Roman" w:hAnsi="Times New Roman"/>
        </w:rPr>
        <w:t xml:space="preserve"> в области  информационных технологий. </w:t>
      </w:r>
    </w:p>
    <w:p w:rsidR="0042515D" w:rsidRPr="00AF4002" w:rsidRDefault="0042515D" w:rsidP="0042515D">
      <w:pPr>
        <w:numPr>
          <w:ilvl w:val="0"/>
          <w:numId w:val="3"/>
        </w:numPr>
        <w:spacing w:after="0" w:line="240" w:lineRule="auto"/>
        <w:ind w:left="0"/>
        <w:jc w:val="both"/>
        <w:rPr>
          <w:rFonts w:ascii="Times New Roman" w:eastAsia="Times New Roman" w:hAnsi="Times New Roman"/>
          <w:color w:val="000000"/>
          <w:lang w:eastAsia="ru-RU"/>
        </w:rPr>
      </w:pPr>
      <w:r w:rsidRPr="00AF4002">
        <w:rPr>
          <w:rFonts w:ascii="Times New Roman" w:eastAsia="Times New Roman" w:hAnsi="Times New Roman"/>
          <w:b/>
          <w:color w:val="000000"/>
          <w:lang w:eastAsia="ru-RU"/>
        </w:rPr>
        <w:t>Место дисциплины в структуре образовательной программы:</w:t>
      </w:r>
    </w:p>
    <w:p w:rsidR="0042515D" w:rsidRPr="00AF4002"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AF4002">
        <w:rPr>
          <w:rFonts w:ascii="Times New Roman" w:eastAsia="Times New Roman" w:hAnsi="Times New Roman"/>
          <w:color w:val="000000"/>
          <w:lang w:eastAsia="ru-RU"/>
        </w:rPr>
        <w:t>Дисциплина относится к вариативной части учебного плана.</w:t>
      </w:r>
    </w:p>
    <w:p w:rsidR="0042515D" w:rsidRPr="00AF4002" w:rsidRDefault="0042515D" w:rsidP="0042515D">
      <w:pPr>
        <w:numPr>
          <w:ilvl w:val="0"/>
          <w:numId w:val="3"/>
        </w:numPr>
        <w:spacing w:after="0" w:line="240" w:lineRule="auto"/>
        <w:ind w:left="0"/>
        <w:jc w:val="both"/>
        <w:rPr>
          <w:rFonts w:ascii="Times New Roman" w:eastAsia="Times New Roman" w:hAnsi="Times New Roman"/>
          <w:color w:val="000000"/>
          <w:lang w:eastAsia="ru-RU"/>
        </w:rPr>
      </w:pPr>
      <w:r w:rsidRPr="00AF4002">
        <w:rPr>
          <w:rFonts w:ascii="Times New Roman" w:eastAsia="Times New Roman" w:hAnsi="Times New Roman"/>
          <w:b/>
          <w:color w:val="000000"/>
          <w:lang w:eastAsia="ru-RU"/>
        </w:rPr>
        <w:t xml:space="preserve">Компетенции обучающегося, </w:t>
      </w:r>
      <w:r w:rsidRPr="00AF4002">
        <w:rPr>
          <w:rFonts w:ascii="Times New Roman" w:eastAsia="Times New Roman" w:hAnsi="Times New Roman"/>
          <w:color w:val="000000"/>
          <w:lang w:eastAsia="ru-RU"/>
        </w:rPr>
        <w:t>формируемые в результате освоения дисциплины:</w:t>
      </w:r>
    </w:p>
    <w:p w:rsidR="0042515D" w:rsidRPr="00AF4002" w:rsidRDefault="0042515D" w:rsidP="0042515D">
      <w:pPr>
        <w:numPr>
          <w:ilvl w:val="0"/>
          <w:numId w:val="3"/>
        </w:numPr>
        <w:spacing w:after="0" w:line="240" w:lineRule="auto"/>
        <w:ind w:left="0" w:firstLine="709"/>
        <w:rPr>
          <w:rFonts w:ascii="Times New Roman" w:eastAsia="Times New Roman" w:hAnsi="Times New Roman"/>
          <w:color w:val="000000"/>
          <w:lang w:eastAsia="ru-RU"/>
        </w:rPr>
      </w:pPr>
      <w:r w:rsidRPr="00AF4002">
        <w:rPr>
          <w:rFonts w:ascii="Times New Roman" w:eastAsia="Times New Roman" w:hAnsi="Times New Roman"/>
          <w:color w:val="000000"/>
          <w:lang w:eastAsia="ru-RU"/>
        </w:rPr>
        <w:t>Готовность к абстрактному мышлению, анализу, синтезу (УК-1);</w:t>
      </w:r>
    </w:p>
    <w:p w:rsidR="0042515D" w:rsidRPr="00AF4002" w:rsidRDefault="0042515D" w:rsidP="0042515D">
      <w:pPr>
        <w:numPr>
          <w:ilvl w:val="0"/>
          <w:numId w:val="3"/>
        </w:numPr>
        <w:spacing w:after="0" w:line="240" w:lineRule="auto"/>
        <w:ind w:left="0" w:firstLine="709"/>
        <w:rPr>
          <w:rFonts w:ascii="Times New Roman" w:eastAsia="Times New Roman" w:hAnsi="Times New Roman"/>
          <w:color w:val="000000"/>
          <w:lang w:eastAsia="ru-RU"/>
        </w:rPr>
      </w:pPr>
      <w:r w:rsidRPr="00AF4002">
        <w:rPr>
          <w:rFonts w:ascii="Times New Roman" w:hAnsi="Times New Roman"/>
        </w:rPr>
        <w:t xml:space="preserve">Готовностью к применению социально-гигиенических методик сбора и медико-статистического анализа информации о показателях здоровья взрослых и </w:t>
      </w:r>
      <w:proofErr w:type="gramStart"/>
      <w:r w:rsidRPr="00AF4002">
        <w:rPr>
          <w:rFonts w:ascii="Times New Roman" w:hAnsi="Times New Roman"/>
        </w:rPr>
        <w:t>подростков.(</w:t>
      </w:r>
      <w:proofErr w:type="gramEnd"/>
      <w:r w:rsidRPr="00AF4002">
        <w:rPr>
          <w:rFonts w:ascii="Times New Roman" w:hAnsi="Times New Roman"/>
        </w:rPr>
        <w:t>ПК-4)</w:t>
      </w:r>
    </w:p>
    <w:p w:rsidR="0042515D" w:rsidRPr="00AF4002" w:rsidRDefault="0042515D" w:rsidP="0042515D">
      <w:pPr>
        <w:numPr>
          <w:ilvl w:val="0"/>
          <w:numId w:val="3"/>
        </w:numPr>
        <w:spacing w:after="0" w:line="240" w:lineRule="auto"/>
        <w:ind w:left="0" w:hanging="709"/>
        <w:jc w:val="both"/>
        <w:rPr>
          <w:rFonts w:ascii="Times New Roman" w:eastAsia="Times New Roman" w:hAnsi="Times New Roman"/>
          <w:b/>
          <w:color w:val="000000"/>
          <w:lang w:eastAsia="ru-RU"/>
        </w:rPr>
      </w:pPr>
      <w:r w:rsidRPr="00AF4002">
        <w:rPr>
          <w:rFonts w:ascii="Times New Roman" w:eastAsia="Times New Roman" w:hAnsi="Times New Roman"/>
          <w:b/>
          <w:color w:val="000000"/>
          <w:lang w:eastAsia="ru-RU"/>
        </w:rPr>
        <w:t xml:space="preserve">            Содержание дисциплины:</w:t>
      </w:r>
    </w:p>
    <w:tbl>
      <w:tblPr>
        <w:tblW w:w="5117" w:type="pct"/>
        <w:tblLayout w:type="fixed"/>
        <w:tblLook w:val="04A0" w:firstRow="1" w:lastRow="0" w:firstColumn="1" w:lastColumn="0" w:noHBand="0" w:noVBand="1"/>
      </w:tblPr>
      <w:tblGrid>
        <w:gridCol w:w="9574"/>
      </w:tblGrid>
      <w:tr w:rsidR="0042515D" w:rsidRPr="00AF4002" w:rsidTr="00AA5541">
        <w:trPr>
          <w:trHeight w:val="20"/>
        </w:trPr>
        <w:tc>
          <w:tcPr>
            <w:tcW w:w="5000" w:type="pct"/>
            <w:shd w:val="clear" w:color="auto" w:fill="auto"/>
          </w:tcPr>
          <w:p w:rsidR="0042515D" w:rsidRPr="00AF4002" w:rsidRDefault="0042515D" w:rsidP="00AA5541">
            <w:pPr>
              <w:pStyle w:val="a"/>
              <w:suppressAutoHyphens/>
              <w:ind w:left="0" w:firstLine="0"/>
              <w:contextualSpacing w:val="0"/>
              <w:jc w:val="left"/>
              <w:rPr>
                <w:sz w:val="22"/>
                <w:szCs w:val="22"/>
              </w:rPr>
            </w:pPr>
            <w:r w:rsidRPr="00AF4002">
              <w:rPr>
                <w:sz w:val="22"/>
                <w:szCs w:val="22"/>
              </w:rPr>
              <w:t>Применение информационных технологий в профессиональной деятельности врача.</w:t>
            </w:r>
          </w:p>
        </w:tc>
      </w:tr>
      <w:tr w:rsidR="0042515D" w:rsidRPr="00AF4002" w:rsidTr="00AA5541">
        <w:trPr>
          <w:trHeight w:val="20"/>
        </w:trPr>
        <w:tc>
          <w:tcPr>
            <w:tcW w:w="5000" w:type="pct"/>
            <w:shd w:val="clear" w:color="auto" w:fill="auto"/>
          </w:tcPr>
          <w:p w:rsidR="0042515D" w:rsidRPr="00AF4002" w:rsidRDefault="0042515D" w:rsidP="00AA5541">
            <w:pPr>
              <w:pStyle w:val="a"/>
              <w:suppressAutoHyphens/>
              <w:ind w:left="0" w:firstLine="0"/>
              <w:contextualSpacing w:val="0"/>
              <w:jc w:val="left"/>
              <w:rPr>
                <w:sz w:val="22"/>
                <w:szCs w:val="22"/>
              </w:rPr>
            </w:pPr>
            <w:r w:rsidRPr="00AF4002">
              <w:rPr>
                <w:color w:val="000000"/>
                <w:sz w:val="22"/>
                <w:szCs w:val="22"/>
              </w:rPr>
              <w:t xml:space="preserve">Профессиональные   медицинские ресурсы </w:t>
            </w:r>
            <w:proofErr w:type="spellStart"/>
            <w:r w:rsidRPr="00AF4002">
              <w:rPr>
                <w:color w:val="000000"/>
                <w:sz w:val="22"/>
                <w:szCs w:val="22"/>
              </w:rPr>
              <w:t>Internet</w:t>
            </w:r>
            <w:proofErr w:type="spellEnd"/>
            <w:r w:rsidRPr="00AF4002">
              <w:rPr>
                <w:color w:val="000000"/>
                <w:sz w:val="22"/>
                <w:szCs w:val="22"/>
              </w:rPr>
              <w:t>.</w:t>
            </w:r>
          </w:p>
        </w:tc>
      </w:tr>
    </w:tbl>
    <w:bookmarkEnd w:id="0"/>
    <w:bookmarkEnd w:id="1"/>
    <w:p w:rsidR="0042515D" w:rsidRPr="00881C18" w:rsidRDefault="0042515D" w:rsidP="0042515D">
      <w:pPr>
        <w:pStyle w:val="1"/>
        <w:spacing w:line="240" w:lineRule="auto"/>
        <w:jc w:val="center"/>
        <w:rPr>
          <w:rFonts w:ascii="Times New Roman" w:eastAsia="Times New Roman" w:hAnsi="Times New Roman" w:cs="Times New Roman"/>
          <w:color w:val="000000" w:themeColor="text1"/>
          <w:sz w:val="24"/>
          <w:szCs w:val="24"/>
          <w:lang w:eastAsia="ru-RU"/>
        </w:rPr>
      </w:pPr>
      <w:r w:rsidRPr="00881C18">
        <w:rPr>
          <w:rFonts w:ascii="Times New Roman" w:eastAsia="Times New Roman" w:hAnsi="Times New Roman" w:cs="Times New Roman"/>
          <w:color w:val="000000" w:themeColor="text1"/>
          <w:sz w:val="24"/>
          <w:szCs w:val="24"/>
          <w:lang w:eastAsia="ru-RU"/>
        </w:rPr>
        <w:t>Инфекционные болезни</w:t>
      </w:r>
    </w:p>
    <w:p w:rsidR="0042515D" w:rsidRPr="00881C18" w:rsidRDefault="0042515D" w:rsidP="0042515D">
      <w:pPr>
        <w:spacing w:after="0" w:line="240" w:lineRule="auto"/>
        <w:jc w:val="both"/>
        <w:rPr>
          <w:rFonts w:ascii="Times New Roman" w:eastAsia="Times New Roman" w:hAnsi="Times New Roman"/>
          <w:b/>
          <w:color w:val="000000" w:themeColor="text1"/>
          <w:lang w:eastAsia="ru-RU"/>
        </w:rPr>
      </w:pPr>
      <w:r w:rsidRPr="00881C18">
        <w:rPr>
          <w:rFonts w:ascii="Times New Roman" w:eastAsia="Times New Roman" w:hAnsi="Times New Roman"/>
          <w:b/>
          <w:color w:val="000000" w:themeColor="text1"/>
          <w:lang w:eastAsia="ru-RU"/>
        </w:rPr>
        <w:t>Цель освоения дисциплины:</w:t>
      </w:r>
    </w:p>
    <w:p w:rsidR="0042515D" w:rsidRPr="00EC54BD" w:rsidRDefault="0042515D" w:rsidP="0042515D">
      <w:pPr>
        <w:spacing w:after="0" w:line="240" w:lineRule="auto"/>
        <w:jc w:val="both"/>
        <w:rPr>
          <w:rFonts w:ascii="Times New Roman" w:eastAsia="Times New Roman" w:hAnsi="Times New Roman"/>
          <w:b/>
          <w:lang w:eastAsia="ru-RU"/>
        </w:rPr>
      </w:pPr>
      <w:proofErr w:type="gramStart"/>
      <w:r w:rsidRPr="0009017F">
        <w:rPr>
          <w:rFonts w:ascii="Times New Roman" w:hAnsi="Times New Roman"/>
        </w:rPr>
        <w:t>подготовка</w:t>
      </w:r>
      <w:proofErr w:type="gramEnd"/>
      <w:r w:rsidRPr="0009017F">
        <w:rPr>
          <w:rFonts w:ascii="Times New Roman" w:hAnsi="Times New Roman"/>
        </w:rPr>
        <w:t xml:space="preserve"> специалиста </w:t>
      </w:r>
      <w:r w:rsidR="00F0079B">
        <w:rPr>
          <w:rFonts w:ascii="Times New Roman" w:hAnsi="Times New Roman"/>
        </w:rPr>
        <w:t>врача</w:t>
      </w:r>
      <w:r w:rsidRPr="0009017F">
        <w:rPr>
          <w:rFonts w:ascii="Times New Roman" w:hAnsi="Times New Roman"/>
        </w:rPr>
        <w:t xml:space="preserve"> для самостоятельной профессиональной деятельности, ориентированного в вопросах </w:t>
      </w:r>
      <w:proofErr w:type="spellStart"/>
      <w:r w:rsidRPr="0009017F">
        <w:rPr>
          <w:rFonts w:ascii="Times New Roman" w:hAnsi="Times New Roman"/>
        </w:rPr>
        <w:t>инфектологии</w:t>
      </w:r>
      <w:proofErr w:type="spellEnd"/>
      <w:r w:rsidRPr="0009017F">
        <w:rPr>
          <w:rFonts w:ascii="Times New Roman" w:hAnsi="Times New Roman"/>
        </w:rPr>
        <w:t>, профилактических и противоэпидемических мероприятиях</w:t>
      </w:r>
      <w:r w:rsidRPr="00EC54BD">
        <w:rPr>
          <w:rFonts w:ascii="Times New Roman" w:eastAsia="Times New Roman" w:hAnsi="Times New Roman"/>
          <w:b/>
          <w:lang w:eastAsia="ru-RU"/>
        </w:rPr>
        <w:t xml:space="preserve"> Место дисциплины в структуре образовательной программы:</w:t>
      </w:r>
    </w:p>
    <w:p w:rsidR="0042515D" w:rsidRPr="00EC54BD" w:rsidRDefault="0042515D" w:rsidP="0042515D">
      <w:pPr>
        <w:spacing w:after="0" w:line="240" w:lineRule="auto"/>
        <w:ind w:firstLine="709"/>
        <w:jc w:val="both"/>
        <w:rPr>
          <w:rFonts w:ascii="Times New Roman" w:eastAsia="Times New Roman" w:hAnsi="Times New Roman"/>
          <w:lang w:eastAsia="ru-RU"/>
        </w:rPr>
      </w:pPr>
      <w:r w:rsidRPr="00EC54BD">
        <w:rPr>
          <w:rFonts w:ascii="Times New Roman" w:eastAsia="Times New Roman" w:hAnsi="Times New Roman"/>
          <w:lang w:eastAsia="ru-RU"/>
        </w:rPr>
        <w:t xml:space="preserve">Дисциплина относится к </w:t>
      </w:r>
      <w:r w:rsidR="00F0079B">
        <w:rPr>
          <w:rFonts w:ascii="Times New Roman" w:eastAsia="Times New Roman" w:hAnsi="Times New Roman"/>
          <w:lang w:eastAsia="ru-RU"/>
        </w:rPr>
        <w:t>вариативной</w:t>
      </w:r>
      <w:r w:rsidRPr="00EC54BD">
        <w:rPr>
          <w:rFonts w:ascii="Times New Roman" w:eastAsia="Times New Roman" w:hAnsi="Times New Roman"/>
          <w:lang w:eastAsia="ru-RU"/>
        </w:rPr>
        <w:t xml:space="preserve"> части учебного плана.</w:t>
      </w:r>
    </w:p>
    <w:p w:rsidR="0042515D" w:rsidRPr="00EC54BD" w:rsidRDefault="0042515D" w:rsidP="0042515D">
      <w:pPr>
        <w:spacing w:after="0" w:line="240" w:lineRule="auto"/>
        <w:jc w:val="both"/>
        <w:rPr>
          <w:rFonts w:ascii="Times New Roman" w:eastAsia="Times New Roman" w:hAnsi="Times New Roman"/>
          <w:b/>
          <w:lang w:eastAsia="ru-RU"/>
        </w:rPr>
      </w:pPr>
      <w:r w:rsidRPr="00EC54BD">
        <w:rPr>
          <w:rFonts w:ascii="Times New Roman" w:eastAsia="Times New Roman" w:hAnsi="Times New Roman"/>
          <w:b/>
          <w:lang w:eastAsia="ru-RU"/>
        </w:rPr>
        <w:t>Компетенции обучающегося, формируемые в результате освоения дисциплины:</w:t>
      </w:r>
    </w:p>
    <w:p w:rsidR="0042515D" w:rsidRPr="00EC54BD" w:rsidRDefault="0042515D" w:rsidP="0042515D">
      <w:pPr>
        <w:pStyle w:val="ConsPlusNormal"/>
        <w:ind w:firstLine="709"/>
        <w:rPr>
          <w:rFonts w:ascii="Times New Roman" w:hAnsi="Times New Roman" w:cs="Times New Roman"/>
          <w:b/>
          <w:szCs w:val="22"/>
        </w:rPr>
      </w:pPr>
      <w:r w:rsidRPr="00EC54BD">
        <w:rPr>
          <w:rFonts w:ascii="Times New Roman" w:hAnsi="Times New Roman" w:cs="Times New Roman"/>
          <w:b/>
          <w:szCs w:val="22"/>
        </w:rPr>
        <w:t>Диагностическая деятельность:</w:t>
      </w:r>
    </w:p>
    <w:p w:rsidR="0042515D" w:rsidRPr="00EC54BD" w:rsidRDefault="0042515D" w:rsidP="0042515D">
      <w:pPr>
        <w:pStyle w:val="ConsPlusNormal"/>
        <w:ind w:firstLine="709"/>
        <w:jc w:val="both"/>
        <w:rPr>
          <w:rFonts w:ascii="Times New Roman" w:hAnsi="Times New Roman" w:cs="Times New Roman"/>
          <w:szCs w:val="22"/>
        </w:rPr>
      </w:pPr>
      <w:r w:rsidRPr="00EC54BD">
        <w:rPr>
          <w:rFonts w:ascii="Times New Roman" w:hAnsi="Times New Roman" w:cs="Times New Roman"/>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EC54BD">
          <w:rPr>
            <w:rStyle w:val="af2"/>
            <w:rFonts w:ascii="Times New Roman" w:hAnsi="Times New Roman" w:cs="Times New Roman"/>
            <w:color w:val="auto"/>
            <w:szCs w:val="22"/>
          </w:rPr>
          <w:t>классификацией</w:t>
        </w:r>
      </w:hyperlink>
      <w:r w:rsidRPr="00EC54BD">
        <w:rPr>
          <w:rFonts w:ascii="Times New Roman" w:hAnsi="Times New Roman" w:cs="Times New Roman"/>
          <w:szCs w:val="22"/>
        </w:rPr>
        <w:t xml:space="preserve"> болезней и проблем, связанных со здоровьем (ПК-5);</w:t>
      </w:r>
    </w:p>
    <w:p w:rsidR="0042515D" w:rsidRDefault="0042515D" w:rsidP="0042515D">
      <w:pPr>
        <w:pStyle w:val="ConsPlusNormal"/>
        <w:ind w:firstLine="709"/>
        <w:rPr>
          <w:rFonts w:ascii="Times New Roman" w:hAnsi="Times New Roman" w:cs="Times New Roman"/>
          <w:szCs w:val="22"/>
        </w:rPr>
      </w:pPr>
      <w:r w:rsidRPr="00EC54BD">
        <w:rPr>
          <w:rFonts w:ascii="Times New Roman" w:hAnsi="Times New Roman" w:cs="Times New Roman"/>
          <w:b/>
          <w:szCs w:val="22"/>
        </w:rPr>
        <w:t>Лечебная деятельность:</w:t>
      </w:r>
      <w:r w:rsidRPr="00661D15">
        <w:rPr>
          <w:rFonts w:ascii="Times New Roman" w:hAnsi="Times New Roman" w:cs="Times New Roman"/>
          <w:szCs w:val="22"/>
        </w:rPr>
        <w:t xml:space="preserve"> </w:t>
      </w:r>
    </w:p>
    <w:p w:rsidR="0042515D" w:rsidRPr="00EC54BD" w:rsidRDefault="0042515D" w:rsidP="0042515D">
      <w:pPr>
        <w:pStyle w:val="ConsPlusNormal"/>
        <w:ind w:firstLine="709"/>
        <w:rPr>
          <w:rFonts w:ascii="Times New Roman" w:hAnsi="Times New Roman" w:cs="Times New Roman"/>
          <w:szCs w:val="22"/>
        </w:rPr>
      </w:pPr>
      <w:proofErr w:type="gramStart"/>
      <w:r w:rsidRPr="0046481D">
        <w:rPr>
          <w:rFonts w:ascii="Times New Roman" w:hAnsi="Times New Roman" w:cs="Times New Roman"/>
          <w:szCs w:val="22"/>
        </w:rPr>
        <w:t>готовность</w:t>
      </w:r>
      <w:proofErr w:type="gramEnd"/>
      <w:r w:rsidRPr="0046481D">
        <w:rPr>
          <w:rFonts w:ascii="Times New Roman" w:hAnsi="Times New Roman" w:cs="Times New Roman"/>
          <w:szCs w:val="22"/>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w:t>
      </w:r>
      <w:r w:rsidRPr="00EC54BD">
        <w:rPr>
          <w:rFonts w:ascii="Times New Roman" w:hAnsi="Times New Roman" w:cs="Times New Roman"/>
          <w:szCs w:val="22"/>
        </w:rPr>
        <w:t>(ПК</w:t>
      </w:r>
      <w:r>
        <w:rPr>
          <w:rFonts w:ascii="Times New Roman" w:hAnsi="Times New Roman" w:cs="Times New Roman"/>
          <w:szCs w:val="22"/>
        </w:rPr>
        <w:t>-8).</w:t>
      </w:r>
    </w:p>
    <w:p w:rsidR="0042515D" w:rsidRPr="00EC54BD" w:rsidRDefault="0042515D" w:rsidP="0042515D">
      <w:pPr>
        <w:spacing w:after="0" w:line="240" w:lineRule="auto"/>
        <w:jc w:val="both"/>
        <w:rPr>
          <w:rFonts w:ascii="Times New Roman" w:eastAsia="Times New Roman" w:hAnsi="Times New Roman"/>
          <w:b/>
          <w:lang w:eastAsia="ru-RU"/>
        </w:rPr>
      </w:pPr>
      <w:r w:rsidRPr="00EC54BD">
        <w:rPr>
          <w:rFonts w:ascii="Times New Roman" w:eastAsia="Times New Roman" w:hAnsi="Times New Roman"/>
          <w:b/>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F0079B" w:rsidRPr="00046D77" w:rsidTr="009750C7">
        <w:tc>
          <w:tcPr>
            <w:tcW w:w="3544" w:type="dxa"/>
            <w:shd w:val="clear" w:color="auto" w:fill="auto"/>
            <w:tcMar>
              <w:left w:w="78" w:type="dxa"/>
            </w:tcMar>
          </w:tcPr>
          <w:p w:rsidR="00F0079B" w:rsidRPr="00046D77" w:rsidRDefault="00F0079B" w:rsidP="009750C7">
            <w:pPr>
              <w:snapToGrid w:val="0"/>
              <w:spacing w:after="0"/>
              <w:rPr>
                <w:rFonts w:ascii="Times New Roman" w:hAnsi="Times New Roman"/>
                <w:color w:val="000000" w:themeColor="text1"/>
                <w:spacing w:val="-4"/>
              </w:rPr>
            </w:pPr>
            <w:r w:rsidRPr="00046D77">
              <w:rPr>
                <w:rFonts w:ascii="Times New Roman" w:hAnsi="Times New Roman"/>
                <w:color w:val="000000" w:themeColor="text1"/>
                <w:spacing w:val="-4"/>
              </w:rPr>
              <w:t xml:space="preserve">Общие вопросы </w:t>
            </w:r>
            <w:proofErr w:type="spellStart"/>
            <w:r w:rsidRPr="00046D77">
              <w:rPr>
                <w:rFonts w:ascii="Times New Roman" w:hAnsi="Times New Roman"/>
                <w:color w:val="000000" w:themeColor="text1"/>
                <w:spacing w:val="-4"/>
              </w:rPr>
              <w:t>инфектологии</w:t>
            </w:r>
            <w:proofErr w:type="spellEnd"/>
            <w:r w:rsidRPr="00046D77">
              <w:rPr>
                <w:rFonts w:ascii="Times New Roman" w:hAnsi="Times New Roman"/>
                <w:color w:val="000000" w:themeColor="text1"/>
                <w:spacing w:val="-4"/>
              </w:rPr>
              <w:t>.</w:t>
            </w:r>
          </w:p>
          <w:p w:rsidR="00F0079B" w:rsidRPr="00046D77" w:rsidRDefault="00F0079B" w:rsidP="009750C7">
            <w:pPr>
              <w:snapToGrid w:val="0"/>
              <w:spacing w:after="0"/>
              <w:rPr>
                <w:rFonts w:ascii="Times New Roman" w:hAnsi="Times New Roman"/>
                <w:color w:val="000000" w:themeColor="text1"/>
                <w:spacing w:val="-9"/>
              </w:rPr>
            </w:pPr>
            <w:r w:rsidRPr="00046D77">
              <w:rPr>
                <w:rFonts w:ascii="Times New Roman" w:hAnsi="Times New Roman"/>
                <w:color w:val="000000" w:themeColor="text1"/>
                <w:spacing w:val="-9"/>
              </w:rPr>
              <w:t>Общая эпидемиология.</w:t>
            </w:r>
          </w:p>
          <w:p w:rsidR="00F0079B" w:rsidRPr="00046D77" w:rsidRDefault="00F0079B" w:rsidP="009750C7">
            <w:pPr>
              <w:pStyle w:val="a"/>
              <w:ind w:left="0" w:firstLine="0"/>
              <w:jc w:val="left"/>
              <w:rPr>
                <w:color w:val="000000" w:themeColor="text1"/>
                <w:sz w:val="22"/>
                <w:szCs w:val="22"/>
              </w:rPr>
            </w:pPr>
            <w:r w:rsidRPr="00046D77">
              <w:rPr>
                <w:color w:val="000000" w:themeColor="text1"/>
                <w:sz w:val="22"/>
                <w:szCs w:val="22"/>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w:t>
            </w:r>
          </w:p>
        </w:tc>
      </w:tr>
      <w:tr w:rsidR="00F0079B" w:rsidRPr="00046D77" w:rsidTr="009750C7">
        <w:tc>
          <w:tcPr>
            <w:tcW w:w="3544" w:type="dxa"/>
            <w:shd w:val="clear" w:color="auto" w:fill="auto"/>
            <w:tcMar>
              <w:left w:w="78" w:type="dxa"/>
            </w:tcMar>
          </w:tcPr>
          <w:p w:rsidR="00F0079B" w:rsidRPr="00046D77" w:rsidRDefault="00F0079B" w:rsidP="009750C7">
            <w:pPr>
              <w:pStyle w:val="Standard"/>
              <w:spacing w:line="247" w:lineRule="auto"/>
              <w:jc w:val="both"/>
              <w:rPr>
                <w:rFonts w:ascii="Times New Roman" w:eastAsia="Calibri" w:hAnsi="Times New Roman" w:cs="Times New Roman"/>
                <w:color w:val="000000" w:themeColor="text1"/>
                <w:sz w:val="22"/>
                <w:szCs w:val="22"/>
                <w:lang w:eastAsia="en-US"/>
              </w:rPr>
            </w:pPr>
            <w:r w:rsidRPr="00046D77">
              <w:rPr>
                <w:rFonts w:ascii="Times New Roman" w:hAnsi="Times New Roman" w:cs="Times New Roman"/>
                <w:color w:val="000000" w:themeColor="text1"/>
                <w:sz w:val="22"/>
                <w:szCs w:val="22"/>
              </w:rPr>
              <w:t>ВИЧ-инфекция</w:t>
            </w:r>
          </w:p>
        </w:tc>
      </w:tr>
      <w:tr w:rsidR="00F0079B" w:rsidRPr="00046D77" w:rsidTr="009750C7">
        <w:tc>
          <w:tcPr>
            <w:tcW w:w="3544" w:type="dxa"/>
            <w:shd w:val="clear" w:color="auto" w:fill="auto"/>
            <w:tcMar>
              <w:left w:w="78" w:type="dxa"/>
            </w:tcMar>
          </w:tcPr>
          <w:p w:rsidR="00F0079B" w:rsidRPr="00046D77" w:rsidRDefault="00F0079B" w:rsidP="009750C7">
            <w:pPr>
              <w:pStyle w:val="a"/>
              <w:ind w:left="0" w:firstLine="0"/>
              <w:rPr>
                <w:color w:val="000000" w:themeColor="text1"/>
                <w:sz w:val="22"/>
                <w:szCs w:val="22"/>
              </w:rPr>
            </w:pPr>
            <w:r w:rsidRPr="00046D77">
              <w:rPr>
                <w:color w:val="000000" w:themeColor="text1"/>
                <w:sz w:val="22"/>
                <w:szCs w:val="22"/>
              </w:rPr>
              <w:t xml:space="preserve">Вопросы </w:t>
            </w:r>
            <w:proofErr w:type="spellStart"/>
            <w:r w:rsidRPr="00046D77">
              <w:rPr>
                <w:color w:val="000000" w:themeColor="text1"/>
                <w:sz w:val="22"/>
                <w:szCs w:val="22"/>
              </w:rPr>
              <w:t>гепатологии</w:t>
            </w:r>
            <w:proofErr w:type="spellEnd"/>
          </w:p>
        </w:tc>
      </w:tr>
      <w:tr w:rsidR="00F0079B" w:rsidRPr="00046D77" w:rsidTr="009750C7">
        <w:tc>
          <w:tcPr>
            <w:tcW w:w="3544" w:type="dxa"/>
            <w:shd w:val="clear" w:color="auto" w:fill="auto"/>
            <w:tcMar>
              <w:left w:w="78" w:type="dxa"/>
            </w:tcMar>
          </w:tcPr>
          <w:p w:rsidR="00F0079B" w:rsidRPr="00046D77" w:rsidRDefault="00F0079B" w:rsidP="009750C7">
            <w:pPr>
              <w:pStyle w:val="a"/>
              <w:ind w:left="0" w:firstLine="0"/>
              <w:rPr>
                <w:color w:val="000000" w:themeColor="text1"/>
                <w:sz w:val="22"/>
                <w:szCs w:val="22"/>
              </w:rPr>
            </w:pPr>
            <w:r w:rsidRPr="00046D77">
              <w:rPr>
                <w:color w:val="000000" w:themeColor="text1"/>
                <w:sz w:val="22"/>
                <w:szCs w:val="22"/>
              </w:rPr>
              <w:t>Инфекционные болезни, которые могут привести к развитию ЧС</w:t>
            </w:r>
          </w:p>
        </w:tc>
      </w:tr>
      <w:tr w:rsidR="00F0079B" w:rsidRPr="00046D77" w:rsidTr="009750C7">
        <w:tc>
          <w:tcPr>
            <w:tcW w:w="3544" w:type="dxa"/>
            <w:shd w:val="clear" w:color="auto" w:fill="auto"/>
            <w:tcMar>
              <w:left w:w="78" w:type="dxa"/>
            </w:tcMar>
          </w:tcPr>
          <w:p w:rsidR="00F0079B" w:rsidRPr="00046D77" w:rsidRDefault="00F0079B" w:rsidP="009750C7">
            <w:pPr>
              <w:pStyle w:val="a"/>
              <w:ind w:left="0" w:firstLine="0"/>
              <w:jc w:val="left"/>
              <w:rPr>
                <w:color w:val="000000" w:themeColor="text1"/>
                <w:sz w:val="22"/>
                <w:szCs w:val="22"/>
              </w:rPr>
            </w:pPr>
            <w:r w:rsidRPr="00046D77">
              <w:rPr>
                <w:color w:val="000000" w:themeColor="text1"/>
                <w:sz w:val="22"/>
                <w:szCs w:val="22"/>
              </w:rPr>
              <w:t xml:space="preserve">Дифференциальная диагностика </w:t>
            </w:r>
            <w:proofErr w:type="spellStart"/>
            <w:r w:rsidRPr="00046D77">
              <w:rPr>
                <w:color w:val="000000" w:themeColor="text1"/>
                <w:sz w:val="22"/>
                <w:szCs w:val="22"/>
              </w:rPr>
              <w:t>экзантемных</w:t>
            </w:r>
            <w:proofErr w:type="spellEnd"/>
            <w:r w:rsidRPr="00046D77">
              <w:rPr>
                <w:color w:val="000000" w:themeColor="text1"/>
                <w:sz w:val="22"/>
                <w:szCs w:val="22"/>
              </w:rPr>
              <w:t xml:space="preserve"> заболеваний</w:t>
            </w:r>
          </w:p>
        </w:tc>
      </w:tr>
      <w:tr w:rsidR="00F0079B" w:rsidRPr="00046D77" w:rsidTr="009750C7">
        <w:tc>
          <w:tcPr>
            <w:tcW w:w="3544" w:type="dxa"/>
            <w:shd w:val="clear" w:color="auto" w:fill="auto"/>
            <w:tcMar>
              <w:left w:w="78" w:type="dxa"/>
            </w:tcMar>
          </w:tcPr>
          <w:p w:rsidR="00F0079B" w:rsidRPr="00046D77" w:rsidRDefault="00F0079B" w:rsidP="009750C7">
            <w:pPr>
              <w:pStyle w:val="a"/>
              <w:ind w:left="0" w:firstLine="0"/>
              <w:jc w:val="left"/>
              <w:rPr>
                <w:color w:val="000000" w:themeColor="text1"/>
                <w:sz w:val="22"/>
                <w:szCs w:val="22"/>
              </w:rPr>
            </w:pPr>
            <w:r w:rsidRPr="00046D77">
              <w:rPr>
                <w:color w:val="000000" w:themeColor="text1"/>
                <w:sz w:val="22"/>
                <w:szCs w:val="22"/>
              </w:rPr>
              <w:t>Инфекции дыхательных путей</w:t>
            </w:r>
          </w:p>
        </w:tc>
      </w:tr>
      <w:tr w:rsidR="00F0079B" w:rsidRPr="00046D77" w:rsidTr="009750C7">
        <w:tc>
          <w:tcPr>
            <w:tcW w:w="3544" w:type="dxa"/>
            <w:shd w:val="clear" w:color="auto" w:fill="auto"/>
            <w:tcMar>
              <w:left w:w="78" w:type="dxa"/>
            </w:tcMar>
          </w:tcPr>
          <w:p w:rsidR="00F0079B" w:rsidRPr="00046D77" w:rsidRDefault="00F0079B" w:rsidP="009750C7">
            <w:pPr>
              <w:pStyle w:val="Standard"/>
              <w:jc w:val="both"/>
              <w:rPr>
                <w:rFonts w:ascii="Times New Roman" w:hAnsi="Times New Roman" w:cs="Times New Roman"/>
                <w:color w:val="000000" w:themeColor="text1"/>
                <w:sz w:val="22"/>
                <w:szCs w:val="22"/>
              </w:rPr>
            </w:pPr>
            <w:r w:rsidRPr="00046D77">
              <w:rPr>
                <w:rFonts w:ascii="Times New Roman" w:hAnsi="Times New Roman" w:cs="Times New Roman"/>
                <w:color w:val="000000" w:themeColor="text1"/>
                <w:sz w:val="22"/>
                <w:szCs w:val="22"/>
              </w:rPr>
              <w:t>Особенности ведения пациентов с инфекционной патологией.</w:t>
            </w:r>
          </w:p>
        </w:tc>
      </w:tr>
    </w:tbl>
    <w:p w:rsidR="00E117C3" w:rsidRPr="0042515D" w:rsidRDefault="00E117C3" w:rsidP="00F0079B">
      <w:pPr>
        <w:spacing w:after="0" w:line="240" w:lineRule="auto"/>
        <w:ind w:firstLine="709"/>
        <w:jc w:val="center"/>
        <w:rPr>
          <w:rFonts w:ascii="Times New Roman" w:eastAsia="Times New Roman" w:hAnsi="Times New Roman"/>
          <w:color w:val="FF0000"/>
          <w:lang w:eastAsia="ru-RU"/>
        </w:rPr>
      </w:pPr>
    </w:p>
    <w:p w:rsidR="0042515D" w:rsidRPr="00685F69" w:rsidRDefault="0042515D" w:rsidP="0042515D">
      <w:pPr>
        <w:pStyle w:val="1"/>
        <w:numPr>
          <w:ilvl w:val="0"/>
          <w:numId w:val="3"/>
        </w:numPr>
        <w:spacing w:before="0" w:line="240" w:lineRule="auto"/>
        <w:ind w:left="0"/>
        <w:jc w:val="center"/>
        <w:rPr>
          <w:rFonts w:ascii="Times New Roman" w:hAnsi="Times New Roman"/>
          <w:color w:val="auto"/>
          <w:sz w:val="24"/>
          <w:szCs w:val="24"/>
          <w:lang w:eastAsia="ru-RU"/>
        </w:rPr>
      </w:pPr>
      <w:r w:rsidRPr="00685F69">
        <w:rPr>
          <w:rFonts w:ascii="Times New Roman" w:hAnsi="Times New Roman"/>
          <w:color w:val="auto"/>
          <w:sz w:val="24"/>
          <w:szCs w:val="24"/>
          <w:lang w:eastAsia="ru-RU"/>
        </w:rPr>
        <w:lastRenderedPageBreak/>
        <w:t>Правоведение</w:t>
      </w:r>
    </w:p>
    <w:p w:rsidR="0042515D" w:rsidRPr="00685F69" w:rsidRDefault="0042515D" w:rsidP="0042515D">
      <w:pPr>
        <w:numPr>
          <w:ilvl w:val="0"/>
          <w:numId w:val="3"/>
        </w:numPr>
        <w:spacing w:after="0" w:line="240" w:lineRule="auto"/>
        <w:ind w:left="0"/>
        <w:rPr>
          <w:rFonts w:ascii="Times New Roman" w:eastAsia="Times New Roman" w:hAnsi="Times New Roman"/>
          <w:b/>
          <w:lang w:eastAsia="ru-RU"/>
        </w:rPr>
      </w:pPr>
      <w:r w:rsidRPr="00685F69">
        <w:rPr>
          <w:rFonts w:ascii="Times New Roman" w:eastAsia="Times New Roman" w:hAnsi="Times New Roman"/>
          <w:b/>
          <w:lang w:eastAsia="ru-RU"/>
        </w:rPr>
        <w:t>Цель освоения дисциплины:</w:t>
      </w:r>
    </w:p>
    <w:p w:rsidR="0042515D" w:rsidRPr="00685F69" w:rsidRDefault="0042515D" w:rsidP="0042515D">
      <w:pPr>
        <w:numPr>
          <w:ilvl w:val="0"/>
          <w:numId w:val="3"/>
        </w:numPr>
        <w:spacing w:after="0" w:line="240" w:lineRule="auto"/>
        <w:ind w:left="0"/>
        <w:rPr>
          <w:rFonts w:ascii="Times New Roman" w:eastAsia="Times New Roman" w:hAnsi="Times New Roman"/>
          <w:b/>
          <w:lang w:eastAsia="ru-RU"/>
        </w:rPr>
      </w:pPr>
      <w:r w:rsidRPr="00685F69">
        <w:rPr>
          <w:rFonts w:ascii="Times New Roman" w:hAnsi="Times New Roman"/>
          <w:szCs w:val="20"/>
        </w:rPr>
        <w:t xml:space="preserve">Формирование </w:t>
      </w:r>
      <w:r w:rsidRPr="00685F69">
        <w:rPr>
          <w:rFonts w:ascii="Times New Roman" w:hAnsi="Times New Roman"/>
          <w:bCs/>
          <w:szCs w:val="20"/>
        </w:rPr>
        <w:t>у</w:t>
      </w:r>
      <w:r w:rsidRPr="00685F69">
        <w:rPr>
          <w:rFonts w:ascii="Times New Roman" w:hAnsi="Times New Roman"/>
          <w:b/>
          <w:bCs/>
          <w:szCs w:val="20"/>
        </w:rPr>
        <w:t xml:space="preserve"> </w:t>
      </w:r>
      <w:r w:rsidRPr="00685F69">
        <w:rPr>
          <w:rFonts w:ascii="Times New Roman" w:hAnsi="Times New Roman"/>
          <w:szCs w:val="20"/>
        </w:rPr>
        <w:t>врача необходимого уровня теоретических знаний и компетенций в сфере нормативного регулирования сферы здравоохранении, необходимых в рамках основных видов профессиональной деятельности</w:t>
      </w:r>
      <w:r w:rsidRPr="00685F69">
        <w:rPr>
          <w:rFonts w:ascii="Times New Roman" w:eastAsia="Times New Roman" w:hAnsi="Times New Roman"/>
          <w:b/>
          <w:lang w:eastAsia="ru-RU"/>
        </w:rPr>
        <w:t xml:space="preserve"> </w:t>
      </w:r>
    </w:p>
    <w:p w:rsidR="0042515D" w:rsidRPr="00685F69" w:rsidRDefault="0042515D" w:rsidP="0042515D">
      <w:pPr>
        <w:numPr>
          <w:ilvl w:val="0"/>
          <w:numId w:val="3"/>
        </w:numPr>
        <w:spacing w:after="0" w:line="240" w:lineRule="auto"/>
        <w:ind w:left="0"/>
        <w:rPr>
          <w:rFonts w:ascii="Times New Roman" w:eastAsia="Times New Roman" w:hAnsi="Times New Roman"/>
          <w:b/>
          <w:lang w:eastAsia="ru-RU"/>
        </w:rPr>
      </w:pPr>
      <w:r w:rsidRPr="00685F69">
        <w:rPr>
          <w:rFonts w:ascii="Times New Roman" w:eastAsia="Times New Roman" w:hAnsi="Times New Roman"/>
          <w:b/>
          <w:lang w:eastAsia="ru-RU"/>
        </w:rPr>
        <w:t>Место дисциплины в структуре образовательной программы:</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lang w:eastAsia="ru-RU"/>
        </w:rPr>
      </w:pPr>
      <w:r w:rsidRPr="00685F69">
        <w:rPr>
          <w:rFonts w:ascii="Times New Roman" w:eastAsia="Times New Roman" w:hAnsi="Times New Roman"/>
          <w:lang w:eastAsia="ru-RU"/>
        </w:rPr>
        <w:t>Дисциплина относится к базовой части учебного плана.</w:t>
      </w:r>
    </w:p>
    <w:p w:rsidR="0042515D" w:rsidRPr="00685F69" w:rsidRDefault="0042515D" w:rsidP="0042515D">
      <w:pPr>
        <w:numPr>
          <w:ilvl w:val="0"/>
          <w:numId w:val="3"/>
        </w:numPr>
        <w:spacing w:after="0" w:line="240" w:lineRule="auto"/>
        <w:ind w:left="0"/>
        <w:rPr>
          <w:rFonts w:ascii="Times New Roman" w:eastAsia="Times New Roman" w:hAnsi="Times New Roman"/>
          <w:lang w:eastAsia="ru-RU"/>
        </w:rPr>
      </w:pPr>
      <w:r w:rsidRPr="00685F69">
        <w:rPr>
          <w:rFonts w:ascii="Times New Roman" w:eastAsia="Times New Roman" w:hAnsi="Times New Roman"/>
          <w:b/>
          <w:lang w:eastAsia="ru-RU"/>
        </w:rPr>
        <w:t xml:space="preserve">Компетенции обучающегося, </w:t>
      </w:r>
      <w:r w:rsidRPr="00685F69">
        <w:rPr>
          <w:rFonts w:ascii="Times New Roman" w:eastAsia="Times New Roman" w:hAnsi="Times New Roman"/>
          <w:lang w:eastAsia="ru-RU"/>
        </w:rPr>
        <w:t>формируемые в результате освоения дисциплины:</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lang w:eastAsia="ru-RU"/>
        </w:rPr>
      </w:pPr>
      <w:r w:rsidRPr="00685F69">
        <w:rPr>
          <w:rFonts w:ascii="Times New Roman" w:eastAsia="Times New Roman" w:hAnsi="Times New Roman"/>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Организационно-управленческая деятельность:</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2515D" w:rsidRPr="00685F69" w:rsidRDefault="0042515D" w:rsidP="0042515D">
      <w:pPr>
        <w:numPr>
          <w:ilvl w:val="0"/>
          <w:numId w:val="3"/>
        </w:numPr>
        <w:spacing w:after="0" w:line="240" w:lineRule="auto"/>
        <w:ind w:left="0"/>
        <w:rPr>
          <w:rFonts w:ascii="Times New Roman" w:eastAsia="Times New Roman" w:hAnsi="Times New Roman"/>
          <w:b/>
          <w:lang w:eastAsia="ru-RU"/>
        </w:rPr>
      </w:pPr>
      <w:r w:rsidRPr="00685F69">
        <w:rPr>
          <w:rFonts w:ascii="Times New Roman" w:eastAsia="Times New Roman" w:hAnsi="Times New Roman"/>
          <w:b/>
          <w:lang w:eastAsia="ru-RU"/>
        </w:rPr>
        <w:t>Содержание дисциплины:</w:t>
      </w:r>
    </w:p>
    <w:tbl>
      <w:tblPr>
        <w:tblW w:w="5000" w:type="pct"/>
        <w:tblInd w:w="-5" w:type="dxa"/>
        <w:tblLook w:val="04A0" w:firstRow="1" w:lastRow="0" w:firstColumn="1" w:lastColumn="0" w:noHBand="0" w:noVBand="1"/>
      </w:tblPr>
      <w:tblGrid>
        <w:gridCol w:w="9355"/>
      </w:tblGrid>
      <w:tr w:rsidR="0042515D" w:rsidRPr="00685F69" w:rsidTr="00AA5541">
        <w:trPr>
          <w:trHeight w:val="20"/>
        </w:trPr>
        <w:tc>
          <w:tcPr>
            <w:tcW w:w="5000" w:type="pct"/>
            <w:shd w:val="clear" w:color="auto" w:fill="auto"/>
            <w:hideMark/>
          </w:tcPr>
          <w:p w:rsidR="0042515D" w:rsidRPr="00685F69" w:rsidRDefault="0042515D" w:rsidP="00AA5541">
            <w:pPr>
              <w:pStyle w:val="a"/>
              <w:suppressAutoHyphens/>
              <w:ind w:left="0" w:firstLine="0"/>
              <w:contextualSpacing w:val="0"/>
              <w:jc w:val="left"/>
              <w:rPr>
                <w:sz w:val="22"/>
                <w:szCs w:val="22"/>
              </w:rPr>
            </w:pPr>
            <w:r w:rsidRPr="00685F69">
              <w:rPr>
                <w:sz w:val="22"/>
              </w:rPr>
              <w:t>Общие положения медицинского права</w:t>
            </w:r>
          </w:p>
        </w:tc>
      </w:tr>
      <w:tr w:rsidR="0042515D" w:rsidRPr="00685F69" w:rsidTr="00AA5541">
        <w:trPr>
          <w:trHeight w:val="20"/>
        </w:trPr>
        <w:tc>
          <w:tcPr>
            <w:tcW w:w="5000" w:type="pct"/>
            <w:shd w:val="clear" w:color="auto" w:fill="auto"/>
            <w:hideMark/>
          </w:tcPr>
          <w:p w:rsidR="0042515D" w:rsidRPr="00685F69" w:rsidRDefault="0042515D" w:rsidP="00AA5541">
            <w:pPr>
              <w:pStyle w:val="a"/>
              <w:suppressAutoHyphens/>
              <w:ind w:left="0" w:firstLine="0"/>
              <w:contextualSpacing w:val="0"/>
              <w:jc w:val="left"/>
              <w:rPr>
                <w:sz w:val="22"/>
                <w:szCs w:val="22"/>
              </w:rPr>
            </w:pPr>
            <w:r w:rsidRPr="00685F69">
              <w:rPr>
                <w:sz w:val="22"/>
                <w:szCs w:val="22"/>
              </w:rPr>
              <w:t>Правовое регулирование организации и управления в здравоохранении</w:t>
            </w:r>
          </w:p>
        </w:tc>
      </w:tr>
    </w:tbl>
    <w:p w:rsidR="00E117C3" w:rsidRPr="0042515D" w:rsidRDefault="00E117C3" w:rsidP="005A4492">
      <w:pPr>
        <w:pStyle w:val="31"/>
        <w:shd w:val="clear" w:color="auto" w:fill="auto"/>
        <w:tabs>
          <w:tab w:val="left" w:pos="426"/>
        </w:tabs>
        <w:spacing w:after="0" w:line="240" w:lineRule="auto"/>
        <w:ind w:firstLine="709"/>
        <w:jc w:val="both"/>
        <w:rPr>
          <w:color w:val="FF0000"/>
        </w:rPr>
      </w:pPr>
    </w:p>
    <w:p w:rsidR="0042515D" w:rsidRPr="00C51CE1" w:rsidRDefault="007A5408" w:rsidP="007A5408">
      <w:pPr>
        <w:numPr>
          <w:ilvl w:val="0"/>
          <w:numId w:val="3"/>
        </w:numPr>
        <w:spacing w:after="0"/>
        <w:ind w:left="0"/>
        <w:jc w:val="center"/>
        <w:rPr>
          <w:lang w:eastAsia="ru-RU"/>
        </w:rPr>
      </w:pPr>
      <w:r>
        <w:rPr>
          <w:rFonts w:ascii="Times New Roman" w:hAnsi="Times New Roman"/>
          <w:b/>
        </w:rPr>
        <w:t>Общественное здоровье и здравоохранение</w:t>
      </w:r>
    </w:p>
    <w:p w:rsidR="0042515D" w:rsidRPr="00685F69" w:rsidRDefault="0042515D" w:rsidP="0042515D">
      <w:pPr>
        <w:numPr>
          <w:ilvl w:val="0"/>
          <w:numId w:val="3"/>
        </w:numPr>
        <w:spacing w:after="0" w:line="240" w:lineRule="auto"/>
        <w:ind w:left="0"/>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Цель освоения дисциплины:</w:t>
      </w:r>
    </w:p>
    <w:p w:rsidR="0042515D" w:rsidRPr="00685F69" w:rsidRDefault="0042515D" w:rsidP="0042515D">
      <w:pPr>
        <w:numPr>
          <w:ilvl w:val="0"/>
          <w:numId w:val="3"/>
        </w:numPr>
        <w:spacing w:after="0" w:line="240" w:lineRule="auto"/>
        <w:ind w:left="0"/>
        <w:rPr>
          <w:rFonts w:ascii="Times New Roman" w:hAnsi="Times New Roman"/>
        </w:rPr>
      </w:pPr>
      <w:r w:rsidRPr="00685F69">
        <w:rPr>
          <w:rFonts w:ascii="Times New Roman" w:hAnsi="Times New Roman"/>
        </w:rPr>
        <w:t>Формирование у обучающихся системы теоретических знаний в области охраны здоровья населения, включающей мероприятия по профилактике заболеваний, сохранения и восстановления здоровья каждого человека, поддержания долголетней активной жизни, предоставления качественной медицинской помощи; практических умений ведения учетной и отчетной медицинской документации, принятия управленческих решений; навыков сбора, анализа и представления медико-статистических данных.</w:t>
      </w:r>
    </w:p>
    <w:p w:rsidR="0042515D" w:rsidRPr="00685F69" w:rsidRDefault="0042515D" w:rsidP="0042515D">
      <w:pPr>
        <w:numPr>
          <w:ilvl w:val="0"/>
          <w:numId w:val="3"/>
        </w:numPr>
        <w:spacing w:after="0" w:line="240" w:lineRule="auto"/>
        <w:ind w:left="0"/>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Место дисциплины в структуре образовательной программы:</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Дисциплина относится к базовой части учебного плана.</w:t>
      </w:r>
    </w:p>
    <w:p w:rsidR="0042515D" w:rsidRPr="00685F69" w:rsidRDefault="0042515D" w:rsidP="0042515D">
      <w:pPr>
        <w:numPr>
          <w:ilvl w:val="0"/>
          <w:numId w:val="3"/>
        </w:numPr>
        <w:spacing w:after="0" w:line="240" w:lineRule="auto"/>
        <w:ind w:left="0"/>
        <w:rPr>
          <w:rFonts w:ascii="Times New Roman" w:eastAsia="Times New Roman" w:hAnsi="Times New Roman"/>
          <w:color w:val="000000"/>
          <w:lang w:eastAsia="ru-RU"/>
        </w:rPr>
      </w:pPr>
      <w:r w:rsidRPr="00685F69">
        <w:rPr>
          <w:rFonts w:ascii="Times New Roman" w:eastAsia="Times New Roman" w:hAnsi="Times New Roman"/>
          <w:b/>
          <w:color w:val="000000"/>
          <w:lang w:eastAsia="ru-RU"/>
        </w:rPr>
        <w:t xml:space="preserve">Компетенции обучающегося, </w:t>
      </w:r>
      <w:r w:rsidRPr="00685F69">
        <w:rPr>
          <w:rFonts w:ascii="Times New Roman" w:eastAsia="Times New Roman" w:hAnsi="Times New Roman"/>
          <w:color w:val="000000"/>
          <w:lang w:eastAsia="ru-RU"/>
        </w:rPr>
        <w:t>формируемые в результате освоения дисциплины:</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абстрактному мышлению, анализу, синтезу (УК-1);</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Профилактическая деятельность:</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Психолого-педагогическая деятельность:</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Организационно-управленческая деятельность:</w:t>
      </w:r>
    </w:p>
    <w:p w:rsidR="0042515D" w:rsidRPr="00685F69" w:rsidRDefault="0042515D" w:rsidP="0042515D">
      <w:pPr>
        <w:numPr>
          <w:ilvl w:val="0"/>
          <w:numId w:val="3"/>
        </w:numPr>
        <w:spacing w:after="0" w:line="240" w:lineRule="auto"/>
        <w:ind w:left="0"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2515D" w:rsidRPr="00685F69" w:rsidRDefault="0042515D" w:rsidP="0042515D">
      <w:pPr>
        <w:numPr>
          <w:ilvl w:val="0"/>
          <w:numId w:val="3"/>
        </w:numPr>
        <w:spacing w:after="0" w:line="240" w:lineRule="auto"/>
        <w:ind w:left="284"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42515D" w:rsidRPr="00685F69" w:rsidRDefault="0042515D" w:rsidP="0042515D">
      <w:pPr>
        <w:numPr>
          <w:ilvl w:val="0"/>
          <w:numId w:val="3"/>
        </w:numPr>
        <w:spacing w:after="0" w:line="240" w:lineRule="auto"/>
        <w:ind w:left="284"/>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Содержание дисциплины:</w:t>
      </w:r>
    </w:p>
    <w:tbl>
      <w:tblPr>
        <w:tblW w:w="5077" w:type="pct"/>
        <w:tblLayout w:type="fixed"/>
        <w:tblLook w:val="04A0" w:firstRow="1" w:lastRow="0" w:firstColumn="1" w:lastColumn="0" w:noHBand="0" w:noVBand="1"/>
      </w:tblPr>
      <w:tblGrid>
        <w:gridCol w:w="9499"/>
      </w:tblGrid>
      <w:tr w:rsidR="0042515D" w:rsidRPr="00685F69" w:rsidTr="00AA5541">
        <w:trPr>
          <w:trHeight w:val="20"/>
        </w:trPr>
        <w:tc>
          <w:tcPr>
            <w:tcW w:w="5000" w:type="pct"/>
            <w:shd w:val="clear" w:color="auto" w:fill="auto"/>
          </w:tcPr>
          <w:p w:rsidR="0042515D" w:rsidRPr="00685F69" w:rsidRDefault="0042515D" w:rsidP="00AA5541">
            <w:pPr>
              <w:pStyle w:val="a"/>
              <w:suppressAutoHyphens/>
              <w:ind w:left="284" w:firstLine="0"/>
              <w:contextualSpacing w:val="0"/>
              <w:jc w:val="left"/>
              <w:rPr>
                <w:sz w:val="22"/>
                <w:szCs w:val="22"/>
              </w:rPr>
            </w:pPr>
            <w:r w:rsidRPr="00685F69">
              <w:rPr>
                <w:sz w:val="22"/>
                <w:szCs w:val="22"/>
              </w:rPr>
              <w:t>Основные положения ФЗ-323 от 21.11.2011 года. Права и обязанности медицинского работника и пациента.</w:t>
            </w:r>
          </w:p>
        </w:tc>
      </w:tr>
      <w:tr w:rsidR="0042515D" w:rsidRPr="00685F69" w:rsidTr="00AA5541">
        <w:trPr>
          <w:trHeight w:val="20"/>
        </w:trPr>
        <w:tc>
          <w:tcPr>
            <w:tcW w:w="5000" w:type="pct"/>
            <w:shd w:val="clear" w:color="auto" w:fill="auto"/>
          </w:tcPr>
          <w:p w:rsidR="0042515D" w:rsidRPr="00B2390F" w:rsidRDefault="0042515D" w:rsidP="0042515D">
            <w:pPr>
              <w:pStyle w:val="12"/>
              <w:numPr>
                <w:ilvl w:val="0"/>
                <w:numId w:val="3"/>
              </w:numPr>
              <w:tabs>
                <w:tab w:val="clear" w:pos="9345"/>
              </w:tabs>
              <w:spacing w:after="0"/>
              <w:ind w:left="284" w:firstLine="0"/>
              <w:rPr>
                <w:kern w:val="2"/>
              </w:rPr>
            </w:pPr>
            <w:r w:rsidRPr="00B2390F">
              <w:rPr>
                <w:kern w:val="2"/>
              </w:rPr>
              <w:t>Общие принципы экспертизы временной нетрудоспособности.</w:t>
            </w:r>
          </w:p>
        </w:tc>
      </w:tr>
      <w:tr w:rsidR="0042515D" w:rsidRPr="00685F69" w:rsidTr="00AA5541">
        <w:trPr>
          <w:trHeight w:val="20"/>
        </w:trPr>
        <w:tc>
          <w:tcPr>
            <w:tcW w:w="5000" w:type="pct"/>
            <w:shd w:val="clear" w:color="auto" w:fill="auto"/>
          </w:tcPr>
          <w:p w:rsidR="0042515D" w:rsidRPr="00685F69" w:rsidRDefault="0042515D" w:rsidP="0042515D">
            <w:pPr>
              <w:numPr>
                <w:ilvl w:val="0"/>
                <w:numId w:val="3"/>
              </w:numPr>
              <w:spacing w:after="0"/>
              <w:ind w:left="284"/>
              <w:rPr>
                <w:rFonts w:ascii="Times New Roman" w:hAnsi="Times New Roman"/>
                <w:kern w:val="2"/>
              </w:rPr>
            </w:pPr>
            <w:r w:rsidRPr="00685F69">
              <w:rPr>
                <w:rFonts w:ascii="Times New Roman" w:hAnsi="Times New Roman"/>
                <w:kern w:val="2"/>
              </w:rPr>
              <w:t>Основы медицинского страхования в Российской Федерации.</w:t>
            </w:r>
          </w:p>
        </w:tc>
      </w:tr>
      <w:tr w:rsidR="0042515D" w:rsidRPr="00685F69" w:rsidTr="00AA5541">
        <w:trPr>
          <w:trHeight w:val="20"/>
        </w:trPr>
        <w:tc>
          <w:tcPr>
            <w:tcW w:w="5000" w:type="pct"/>
            <w:shd w:val="clear" w:color="auto" w:fill="auto"/>
          </w:tcPr>
          <w:p w:rsidR="0042515D" w:rsidRPr="00685F69" w:rsidRDefault="0042515D" w:rsidP="0042515D">
            <w:pPr>
              <w:numPr>
                <w:ilvl w:val="0"/>
                <w:numId w:val="3"/>
              </w:numPr>
              <w:spacing w:after="0"/>
              <w:ind w:left="284"/>
              <w:rPr>
                <w:rFonts w:ascii="Times New Roman" w:hAnsi="Times New Roman"/>
                <w:kern w:val="2"/>
              </w:rPr>
            </w:pPr>
            <w:r w:rsidRPr="00685F69">
              <w:rPr>
                <w:rFonts w:ascii="Times New Roman" w:hAnsi="Times New Roman"/>
                <w:kern w:val="2"/>
              </w:rPr>
              <w:lastRenderedPageBreak/>
              <w:t>Социально-гигиенические методы сбора и медико-статистического анализа информации о показателях здоровья населения</w:t>
            </w:r>
          </w:p>
        </w:tc>
      </w:tr>
    </w:tbl>
    <w:p w:rsidR="0042515D" w:rsidRPr="00325B60" w:rsidRDefault="0042515D" w:rsidP="0042515D">
      <w:pPr>
        <w:keepNext/>
        <w:keepLines/>
        <w:spacing w:before="480" w:after="0"/>
        <w:jc w:val="center"/>
        <w:outlineLvl w:val="0"/>
        <w:rPr>
          <w:rFonts w:ascii="Times New Roman" w:eastAsia="Times New Roman" w:hAnsi="Times New Roman"/>
          <w:b/>
          <w:bCs/>
          <w:color w:val="000000"/>
          <w:lang w:eastAsia="ru-RU"/>
        </w:rPr>
      </w:pPr>
      <w:bookmarkStart w:id="2" w:name="_Toc433901881"/>
      <w:bookmarkStart w:id="3" w:name="_Toc519156647"/>
      <w:r w:rsidRPr="00325B60">
        <w:rPr>
          <w:rFonts w:ascii="Times New Roman" w:eastAsia="Times New Roman" w:hAnsi="Times New Roman"/>
          <w:b/>
          <w:bCs/>
          <w:color w:val="000000"/>
          <w:lang w:eastAsia="ru-RU"/>
        </w:rPr>
        <w:t>Медицина чрезвычайных ситуаций</w:t>
      </w:r>
      <w:bookmarkEnd w:id="2"/>
      <w:bookmarkEnd w:id="3"/>
    </w:p>
    <w:p w:rsidR="00176389" w:rsidRPr="003B5993" w:rsidRDefault="00176389" w:rsidP="00176389">
      <w:pPr>
        <w:tabs>
          <w:tab w:val="left" w:pos="3495"/>
        </w:tabs>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r w:rsidRPr="003B5993">
        <w:rPr>
          <w:rFonts w:ascii="Times New Roman" w:eastAsia="Times New Roman" w:hAnsi="Times New Roman"/>
          <w:b/>
          <w:color w:val="000000" w:themeColor="text1"/>
          <w:lang w:eastAsia="ru-RU"/>
        </w:rPr>
        <w:tab/>
      </w:r>
    </w:p>
    <w:p w:rsidR="00176389" w:rsidRPr="003B5993" w:rsidRDefault="00176389" w:rsidP="00176389">
      <w:pPr>
        <w:spacing w:after="0" w:line="240" w:lineRule="auto"/>
        <w:rPr>
          <w:rFonts w:ascii="Times New Roman" w:eastAsia="Times New Roman" w:hAnsi="Times New Roman"/>
          <w:b/>
          <w:color w:val="000000" w:themeColor="text1"/>
          <w:lang w:eastAsia="ru-RU"/>
        </w:rPr>
      </w:pPr>
      <w:r w:rsidRPr="003B5993">
        <w:rPr>
          <w:rFonts w:ascii="Times New Roman" w:hAnsi="Times New Roman"/>
          <w:color w:val="000000" w:themeColor="text1"/>
        </w:rPr>
        <w:t>Формирование необходимые всесторонние знания, умения и навыки в области медицина чрезвычайных ситуаций, готовности и способности врача к работе в чрезвычайных ситуациях мирного и военного времени</w:t>
      </w:r>
      <w:r w:rsidRPr="003B5993">
        <w:rPr>
          <w:rFonts w:ascii="Times New Roman" w:eastAsia="Times New Roman" w:hAnsi="Times New Roman"/>
          <w:b/>
          <w:color w:val="000000" w:themeColor="text1"/>
          <w:lang w:eastAsia="ru-RU"/>
        </w:rPr>
        <w:t xml:space="preserve"> Место дисциплины в структуре образовательной программы:</w:t>
      </w:r>
    </w:p>
    <w:p w:rsidR="00176389" w:rsidRPr="003B5993" w:rsidRDefault="00176389" w:rsidP="00176389">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Дисциплина относится к базовой части учебного плана.</w:t>
      </w:r>
    </w:p>
    <w:p w:rsidR="00176389" w:rsidRPr="003B5993" w:rsidRDefault="00176389" w:rsidP="00176389">
      <w:pPr>
        <w:spacing w:after="0" w:line="240" w:lineRule="auto"/>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176389" w:rsidRPr="003B5993" w:rsidRDefault="00176389" w:rsidP="00176389">
      <w:pPr>
        <w:spacing w:after="0"/>
        <w:ind w:firstLine="709"/>
        <w:jc w:val="both"/>
        <w:rPr>
          <w:rFonts w:ascii="Times New Roman" w:hAnsi="Times New Roman"/>
          <w:color w:val="000000" w:themeColor="text1"/>
        </w:rPr>
      </w:pPr>
      <w:r w:rsidRPr="003B5993">
        <w:rPr>
          <w:rFonts w:ascii="Times New Roman" w:hAnsi="Times New Roman"/>
          <w:color w:val="000000" w:themeColor="text1"/>
        </w:rPr>
        <w:t>Готовность к абстрактному мышлению, анализу, синтезу (УК-1);</w:t>
      </w:r>
    </w:p>
    <w:p w:rsidR="00176389" w:rsidRPr="003B5993" w:rsidRDefault="00176389" w:rsidP="00176389">
      <w:pPr>
        <w:pStyle w:val="ConsPlusNormal"/>
        <w:ind w:firstLine="709"/>
        <w:jc w:val="both"/>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Профилактическая деятельность:</w:t>
      </w:r>
    </w:p>
    <w:p w:rsidR="00176389" w:rsidRPr="003B5993" w:rsidRDefault="00176389" w:rsidP="00176389">
      <w:pPr>
        <w:spacing w:after="0" w:line="240" w:lineRule="auto"/>
        <w:ind w:firstLine="709"/>
        <w:rPr>
          <w:rFonts w:ascii="Times New Roman" w:hAnsi="Times New Roman"/>
          <w:color w:val="000000" w:themeColor="text1"/>
        </w:rPr>
      </w:pPr>
      <w:r w:rsidRPr="003B5993">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76389" w:rsidRPr="003B5993" w:rsidRDefault="00176389" w:rsidP="00176389">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76389" w:rsidRPr="003B5993" w:rsidRDefault="00176389" w:rsidP="00176389">
      <w:pPr>
        <w:spacing w:after="0" w:line="240" w:lineRule="auto"/>
        <w:ind w:firstLine="709"/>
        <w:jc w:val="both"/>
        <w:rPr>
          <w:rFonts w:ascii="Times New Roman" w:hAnsi="Times New Roman"/>
          <w:b/>
          <w:color w:val="000000" w:themeColor="text1"/>
        </w:rPr>
      </w:pPr>
      <w:r w:rsidRPr="003B5993">
        <w:rPr>
          <w:rFonts w:ascii="Times New Roman" w:hAnsi="Times New Roman"/>
          <w:b/>
          <w:color w:val="000000" w:themeColor="text1"/>
        </w:rPr>
        <w:t>Диагностическая деятельность:</w:t>
      </w:r>
    </w:p>
    <w:p w:rsidR="00176389" w:rsidRPr="003B5993" w:rsidRDefault="00176389" w:rsidP="00176389">
      <w:pPr>
        <w:spacing w:after="0" w:line="240" w:lineRule="auto"/>
        <w:ind w:firstLine="709"/>
        <w:jc w:val="both"/>
        <w:rPr>
          <w:rFonts w:ascii="Times New Roman" w:hAnsi="Times New Roman"/>
          <w:color w:val="000000" w:themeColor="text1"/>
        </w:rPr>
      </w:pPr>
      <w:r w:rsidRPr="003B5993">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3B5993">
          <w:rPr>
            <w:rFonts w:ascii="Times New Roman" w:hAnsi="Times New Roman"/>
            <w:color w:val="000000" w:themeColor="text1"/>
          </w:rPr>
          <w:t>классификацией</w:t>
        </w:r>
      </w:hyperlink>
      <w:r w:rsidRPr="003B5993">
        <w:rPr>
          <w:rFonts w:ascii="Times New Roman" w:hAnsi="Times New Roman"/>
          <w:color w:val="000000" w:themeColor="text1"/>
        </w:rPr>
        <w:t xml:space="preserve"> болезней и проблем, связанных со здоровьем (ПК-5);</w:t>
      </w:r>
    </w:p>
    <w:p w:rsidR="00176389" w:rsidRPr="003B5993" w:rsidRDefault="00176389" w:rsidP="00176389">
      <w:pPr>
        <w:pStyle w:val="ConsPlusNormal"/>
        <w:ind w:firstLine="709"/>
        <w:jc w:val="both"/>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Лечебная деятельность:</w:t>
      </w:r>
    </w:p>
    <w:p w:rsidR="00176389" w:rsidRPr="003B5993" w:rsidRDefault="00176389" w:rsidP="00176389">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Готовность к оказанию медицинской помощи при чрезвычайных ситуациях, в том числе участию в медицинской эвакуации (ПК-7);</w:t>
      </w:r>
    </w:p>
    <w:p w:rsidR="00176389" w:rsidRPr="003B5993" w:rsidRDefault="00176389" w:rsidP="00176389">
      <w:pPr>
        <w:spacing w:after="0" w:line="240" w:lineRule="auto"/>
        <w:ind w:firstLine="709"/>
        <w:jc w:val="both"/>
        <w:rPr>
          <w:rFonts w:ascii="Times New Roman" w:hAnsi="Times New Roman"/>
          <w:b/>
          <w:color w:val="000000" w:themeColor="text1"/>
        </w:rPr>
      </w:pPr>
      <w:r w:rsidRPr="003B5993">
        <w:rPr>
          <w:rFonts w:ascii="Times New Roman" w:hAnsi="Times New Roman"/>
          <w:b/>
          <w:color w:val="000000" w:themeColor="text1"/>
        </w:rPr>
        <w:t>Реабилитационная деятельность:</w:t>
      </w:r>
    </w:p>
    <w:p w:rsidR="00176389" w:rsidRPr="003B5993" w:rsidRDefault="00176389" w:rsidP="00176389">
      <w:pPr>
        <w:spacing w:after="0" w:line="240" w:lineRule="auto"/>
        <w:ind w:firstLine="709"/>
        <w:jc w:val="both"/>
        <w:rPr>
          <w:rFonts w:ascii="Times New Roman" w:hAnsi="Times New Roman"/>
          <w:color w:val="000000" w:themeColor="text1"/>
        </w:rPr>
      </w:pPr>
      <w:r w:rsidRPr="003B5993">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76389" w:rsidRPr="003B5993" w:rsidRDefault="00176389" w:rsidP="00176389">
      <w:pPr>
        <w:pStyle w:val="ConsPlusNormal"/>
        <w:ind w:firstLine="709"/>
        <w:jc w:val="both"/>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Организационно-управленческая деятельность:</w:t>
      </w:r>
    </w:p>
    <w:p w:rsidR="00176389" w:rsidRPr="003B5993" w:rsidRDefault="00176389" w:rsidP="00176389">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Готовность к организации медицинской помощи при чрезвычайных ситуациях, в том числе медицинской эвакуации (ПК-12).</w:t>
      </w:r>
    </w:p>
    <w:p w:rsidR="00176389" w:rsidRPr="003B5993" w:rsidRDefault="00176389" w:rsidP="00176389">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76389" w:rsidRPr="003B5993" w:rsidTr="000C7520">
        <w:tc>
          <w:tcPr>
            <w:tcW w:w="5000" w:type="pct"/>
          </w:tcPr>
          <w:p w:rsidR="00176389" w:rsidRPr="003B5993" w:rsidRDefault="00176389" w:rsidP="000C7520">
            <w:pPr>
              <w:pStyle w:val="a"/>
              <w:ind w:left="0" w:firstLine="0"/>
              <w:rPr>
                <w:color w:val="000000" w:themeColor="text1"/>
                <w:sz w:val="22"/>
                <w:szCs w:val="22"/>
              </w:rPr>
            </w:pPr>
            <w:r w:rsidRPr="003B5993">
              <w:rPr>
                <w:color w:val="000000" w:themeColor="text1"/>
                <w:sz w:val="22"/>
                <w:szCs w:val="22"/>
              </w:rPr>
              <w:t>Задачи и организация службы чрезвычайных ситуаций (ЧС)</w:t>
            </w:r>
          </w:p>
        </w:tc>
      </w:tr>
      <w:tr w:rsidR="00176389" w:rsidRPr="003B5993" w:rsidTr="000C7520">
        <w:tc>
          <w:tcPr>
            <w:tcW w:w="5000" w:type="pct"/>
          </w:tcPr>
          <w:p w:rsidR="00176389" w:rsidRPr="003B5993" w:rsidRDefault="00176389" w:rsidP="000C7520">
            <w:pPr>
              <w:pStyle w:val="a"/>
              <w:ind w:left="0" w:firstLine="0"/>
              <w:rPr>
                <w:color w:val="000000" w:themeColor="text1"/>
                <w:sz w:val="22"/>
                <w:szCs w:val="22"/>
              </w:rPr>
            </w:pPr>
            <w:r w:rsidRPr="003B5993">
              <w:rPr>
                <w:color w:val="000000" w:themeColor="text1"/>
                <w:sz w:val="22"/>
                <w:szCs w:val="22"/>
              </w:rPr>
              <w:t>Медико-санитарное обеспечение при ЧС</w:t>
            </w:r>
          </w:p>
        </w:tc>
      </w:tr>
      <w:tr w:rsidR="00176389" w:rsidRPr="003B5993" w:rsidTr="000C7520">
        <w:tc>
          <w:tcPr>
            <w:tcW w:w="5000" w:type="pct"/>
          </w:tcPr>
          <w:p w:rsidR="00176389" w:rsidRPr="003B5993" w:rsidRDefault="00176389" w:rsidP="000C7520">
            <w:pPr>
              <w:pStyle w:val="a"/>
              <w:ind w:left="0" w:firstLine="0"/>
              <w:rPr>
                <w:color w:val="000000" w:themeColor="text1"/>
                <w:sz w:val="22"/>
                <w:szCs w:val="22"/>
              </w:rPr>
            </w:pPr>
            <w:r w:rsidRPr="003B5993">
              <w:rPr>
                <w:color w:val="000000" w:themeColor="text1"/>
                <w:sz w:val="22"/>
                <w:szCs w:val="22"/>
              </w:rPr>
              <w:t>Особенности работы с пострадавшими в ЧС</w:t>
            </w:r>
          </w:p>
        </w:tc>
      </w:tr>
      <w:tr w:rsidR="00176389" w:rsidRPr="003B5993" w:rsidTr="000C7520">
        <w:tc>
          <w:tcPr>
            <w:tcW w:w="5000" w:type="pct"/>
          </w:tcPr>
          <w:p w:rsidR="00176389" w:rsidRPr="003B5993" w:rsidRDefault="00176389" w:rsidP="000C7520">
            <w:pPr>
              <w:pStyle w:val="a"/>
              <w:ind w:left="0" w:firstLine="0"/>
              <w:rPr>
                <w:color w:val="000000" w:themeColor="text1"/>
                <w:sz w:val="22"/>
                <w:szCs w:val="22"/>
              </w:rPr>
            </w:pPr>
            <w:r w:rsidRPr="003B5993">
              <w:rPr>
                <w:color w:val="000000" w:themeColor="text1"/>
                <w:sz w:val="22"/>
                <w:szCs w:val="22"/>
              </w:rPr>
              <w:t>Эвакуация населения в ЧС</w:t>
            </w:r>
          </w:p>
        </w:tc>
      </w:tr>
    </w:tbl>
    <w:p w:rsidR="00176389" w:rsidRDefault="00176389" w:rsidP="0042515D">
      <w:pPr>
        <w:pStyle w:val="1"/>
        <w:spacing w:before="0" w:line="240" w:lineRule="auto"/>
        <w:jc w:val="center"/>
        <w:rPr>
          <w:rFonts w:ascii="Times New Roman" w:hAnsi="Times New Roman"/>
          <w:color w:val="auto"/>
          <w:sz w:val="24"/>
          <w:szCs w:val="24"/>
          <w:lang w:eastAsia="ru-RU"/>
        </w:rPr>
      </w:pPr>
    </w:p>
    <w:p w:rsidR="00176389" w:rsidRDefault="00176389" w:rsidP="0042515D">
      <w:pPr>
        <w:pStyle w:val="1"/>
        <w:spacing w:before="0" w:line="240" w:lineRule="auto"/>
        <w:jc w:val="center"/>
        <w:rPr>
          <w:rFonts w:ascii="Times New Roman" w:hAnsi="Times New Roman"/>
          <w:color w:val="auto"/>
          <w:sz w:val="24"/>
          <w:szCs w:val="24"/>
          <w:lang w:eastAsia="ru-RU"/>
        </w:rPr>
      </w:pPr>
    </w:p>
    <w:p w:rsidR="0042515D" w:rsidRPr="00685F69" w:rsidRDefault="0042515D" w:rsidP="0042515D">
      <w:pPr>
        <w:pStyle w:val="1"/>
        <w:spacing w:before="0" w:line="240" w:lineRule="auto"/>
        <w:jc w:val="center"/>
        <w:rPr>
          <w:rFonts w:ascii="Times New Roman" w:hAnsi="Times New Roman"/>
          <w:color w:val="auto"/>
          <w:sz w:val="24"/>
          <w:szCs w:val="24"/>
          <w:lang w:eastAsia="ru-RU"/>
        </w:rPr>
      </w:pPr>
      <w:r w:rsidRPr="00685F69">
        <w:rPr>
          <w:rFonts w:ascii="Times New Roman" w:hAnsi="Times New Roman"/>
          <w:color w:val="auto"/>
          <w:sz w:val="24"/>
          <w:szCs w:val="24"/>
          <w:lang w:eastAsia="ru-RU"/>
        </w:rPr>
        <w:t>Педагогика</w:t>
      </w:r>
    </w:p>
    <w:p w:rsidR="0042515D" w:rsidRPr="00685F69" w:rsidRDefault="0042515D" w:rsidP="0042515D">
      <w:pPr>
        <w:spacing w:after="0" w:line="240" w:lineRule="auto"/>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Цель освоения дисциплины:</w:t>
      </w:r>
    </w:p>
    <w:p w:rsidR="0042515D" w:rsidRPr="00685F69" w:rsidRDefault="0042515D" w:rsidP="0042515D">
      <w:pPr>
        <w:spacing w:after="0" w:line="240" w:lineRule="auto"/>
        <w:rPr>
          <w:rFonts w:ascii="Times New Roman" w:hAnsi="Times New Roman"/>
          <w:lang w:eastAsia="ru-RU"/>
        </w:rPr>
      </w:pPr>
      <w:r w:rsidRPr="00685F69">
        <w:rPr>
          <w:rFonts w:ascii="Times New Roman" w:hAnsi="Times New Roman"/>
          <w:lang w:eastAsia="ru-RU"/>
        </w:rPr>
        <w:t>Формирование основ педагогической компетентности будущего врача, его психологической готовности выстраивать свою врачебную деятельность на гуманитарных основаниях.</w:t>
      </w:r>
    </w:p>
    <w:p w:rsidR="0042515D" w:rsidRPr="00685F69" w:rsidRDefault="0042515D" w:rsidP="0042515D">
      <w:pPr>
        <w:spacing w:after="0" w:line="240" w:lineRule="auto"/>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Место дисциплины в структуре образовательной программы:</w:t>
      </w:r>
    </w:p>
    <w:p w:rsidR="0042515D" w:rsidRPr="00685F69" w:rsidRDefault="0042515D" w:rsidP="0042515D">
      <w:pPr>
        <w:spacing w:after="0" w:line="240" w:lineRule="auto"/>
        <w:ind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Дисциплина относится к базовой части учебного плана.</w:t>
      </w:r>
    </w:p>
    <w:p w:rsidR="0042515D" w:rsidRPr="00685F69" w:rsidRDefault="0042515D" w:rsidP="0042515D">
      <w:pPr>
        <w:spacing w:after="0" w:line="240" w:lineRule="auto"/>
        <w:rPr>
          <w:rFonts w:ascii="Times New Roman" w:eastAsia="Times New Roman" w:hAnsi="Times New Roman"/>
          <w:color w:val="000000"/>
          <w:lang w:eastAsia="ru-RU"/>
        </w:rPr>
      </w:pPr>
      <w:r w:rsidRPr="00685F69">
        <w:rPr>
          <w:rFonts w:ascii="Times New Roman" w:eastAsia="Times New Roman" w:hAnsi="Times New Roman"/>
          <w:b/>
          <w:color w:val="000000"/>
          <w:lang w:eastAsia="ru-RU"/>
        </w:rPr>
        <w:t xml:space="preserve">Компетенции обучающегося, </w:t>
      </w:r>
      <w:r w:rsidRPr="00685F69">
        <w:rPr>
          <w:rFonts w:ascii="Times New Roman" w:eastAsia="Times New Roman" w:hAnsi="Times New Roman"/>
          <w:color w:val="000000"/>
          <w:lang w:eastAsia="ru-RU"/>
        </w:rPr>
        <w:t>формируемые в результате освоения дисциплины:</w:t>
      </w:r>
    </w:p>
    <w:p w:rsidR="0042515D" w:rsidRPr="00685F69" w:rsidRDefault="0042515D" w:rsidP="0042515D">
      <w:pPr>
        <w:spacing w:after="0" w:line="240" w:lineRule="auto"/>
        <w:ind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абстрактному мышлению, анализу, синтезу (УК-1);</w:t>
      </w:r>
    </w:p>
    <w:p w:rsidR="0042515D" w:rsidRPr="00685F69" w:rsidRDefault="0042515D" w:rsidP="0042515D">
      <w:pPr>
        <w:spacing w:after="0" w:line="240" w:lineRule="auto"/>
        <w:ind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42515D" w:rsidRPr="00685F69" w:rsidRDefault="0042515D" w:rsidP="0042515D">
      <w:pPr>
        <w:spacing w:after="0" w:line="240" w:lineRule="auto"/>
        <w:ind w:firstLine="709"/>
        <w:jc w:val="both"/>
        <w:rPr>
          <w:rFonts w:ascii="Times New Roman" w:eastAsia="Times New Roman" w:hAnsi="Times New Roman"/>
          <w:color w:val="000000"/>
          <w:lang w:eastAsia="ru-RU"/>
        </w:rPr>
      </w:pPr>
      <w:r w:rsidRPr="00685F69">
        <w:rPr>
          <w:rFonts w:ascii="Times New Roman" w:eastAsia="Times New Roman" w:hAnsi="Times New Roman"/>
          <w:color w:val="000000"/>
          <w:lang w:eastAsia="ru-RU"/>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w:t>
      </w:r>
      <w:r w:rsidRPr="00685F69">
        <w:rPr>
          <w:rFonts w:ascii="Times New Roman" w:eastAsia="Times New Roman" w:hAnsi="Times New Roman"/>
          <w:color w:val="000000"/>
          <w:lang w:eastAsia="ru-RU"/>
        </w:rPr>
        <w:lastRenderedPageBreak/>
        <w:t>осуществляющим функции по выработке государственной политики и нормативно-правовому регулированию в сфере здравоохранения (УК-3)</w:t>
      </w:r>
    </w:p>
    <w:p w:rsidR="0042515D" w:rsidRPr="00685F69" w:rsidRDefault="0042515D" w:rsidP="0042515D">
      <w:pPr>
        <w:spacing w:after="0" w:line="240" w:lineRule="auto"/>
        <w:rPr>
          <w:rFonts w:ascii="Times New Roman" w:eastAsia="Times New Roman" w:hAnsi="Times New Roman"/>
          <w:b/>
          <w:color w:val="000000"/>
          <w:lang w:eastAsia="ru-RU"/>
        </w:rPr>
      </w:pPr>
      <w:r w:rsidRPr="00685F69">
        <w:rPr>
          <w:rFonts w:ascii="Times New Roman" w:eastAsia="Times New Roman" w:hAnsi="Times New Roman"/>
          <w:b/>
          <w:color w:val="000000"/>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42515D" w:rsidRPr="00685F69" w:rsidTr="0042515D">
        <w:tc>
          <w:tcPr>
            <w:tcW w:w="9634" w:type="dxa"/>
            <w:shd w:val="clear" w:color="auto" w:fill="auto"/>
            <w:tcMar>
              <w:left w:w="78" w:type="dxa"/>
            </w:tcMar>
          </w:tcPr>
          <w:p w:rsidR="0042515D" w:rsidRPr="00685F69" w:rsidRDefault="0042515D" w:rsidP="00AA5541">
            <w:pPr>
              <w:tabs>
                <w:tab w:val="right" w:leader="underscore" w:pos="9639"/>
              </w:tabs>
              <w:spacing w:after="0"/>
              <w:jc w:val="both"/>
              <w:rPr>
                <w:rFonts w:ascii="Times New Roman" w:hAnsi="Times New Roman"/>
                <w:bCs/>
              </w:rPr>
            </w:pPr>
            <w:r w:rsidRPr="00685F69">
              <w:rPr>
                <w:rFonts w:ascii="Times New Roman" w:hAnsi="Times New Roman"/>
              </w:rPr>
              <w:t>Педагогические аспекты профессиональной деятельности врача.</w:t>
            </w:r>
          </w:p>
        </w:tc>
      </w:tr>
      <w:tr w:rsidR="0042515D" w:rsidRPr="00685F69" w:rsidTr="0042515D">
        <w:tc>
          <w:tcPr>
            <w:tcW w:w="9634" w:type="dxa"/>
            <w:shd w:val="clear" w:color="auto" w:fill="auto"/>
            <w:tcMar>
              <w:left w:w="78" w:type="dxa"/>
            </w:tcMar>
          </w:tcPr>
          <w:p w:rsidR="0042515D" w:rsidRPr="00685F69" w:rsidRDefault="0042515D" w:rsidP="00AA5541">
            <w:pPr>
              <w:spacing w:after="0"/>
              <w:rPr>
                <w:rFonts w:ascii="Times New Roman" w:hAnsi="Times New Roman"/>
                <w:bCs/>
              </w:rPr>
            </w:pPr>
            <w:r w:rsidRPr="00685F69">
              <w:rPr>
                <w:rFonts w:ascii="Times New Roman" w:hAnsi="Times New Roman"/>
                <w:bCs/>
              </w:rPr>
              <w:t>Педагогические подходы к формированию навыков здорового образа жизни</w:t>
            </w:r>
          </w:p>
        </w:tc>
      </w:tr>
      <w:tr w:rsidR="0042515D" w:rsidRPr="00685F69" w:rsidTr="0042515D">
        <w:tc>
          <w:tcPr>
            <w:tcW w:w="9634" w:type="dxa"/>
            <w:shd w:val="clear" w:color="auto" w:fill="auto"/>
            <w:tcMar>
              <w:left w:w="78" w:type="dxa"/>
            </w:tcMar>
          </w:tcPr>
          <w:p w:rsidR="0042515D" w:rsidRPr="00685F69" w:rsidRDefault="0042515D" w:rsidP="00AA5541">
            <w:pPr>
              <w:spacing w:after="0"/>
              <w:rPr>
                <w:rFonts w:ascii="Times New Roman" w:hAnsi="Times New Roman"/>
              </w:rPr>
            </w:pPr>
            <w:proofErr w:type="gramStart"/>
            <w:r w:rsidRPr="00685F69">
              <w:rPr>
                <w:rFonts w:ascii="Times New Roman" w:hAnsi="Times New Roman"/>
              </w:rPr>
              <w:t>Педагогические  подходы</w:t>
            </w:r>
            <w:proofErr w:type="gramEnd"/>
            <w:r w:rsidRPr="00685F69">
              <w:rPr>
                <w:rFonts w:ascii="Times New Roman" w:hAnsi="Times New Roman"/>
              </w:rPr>
              <w:t xml:space="preserve"> к формированию  ценностно-смысловых установок врача</w:t>
            </w:r>
          </w:p>
        </w:tc>
      </w:tr>
      <w:tr w:rsidR="0042515D" w:rsidRPr="00685F69" w:rsidTr="0042515D">
        <w:tc>
          <w:tcPr>
            <w:tcW w:w="9634" w:type="dxa"/>
            <w:shd w:val="clear" w:color="auto" w:fill="auto"/>
            <w:tcMar>
              <w:left w:w="78" w:type="dxa"/>
            </w:tcMar>
          </w:tcPr>
          <w:p w:rsidR="0042515D" w:rsidRPr="00685F69" w:rsidRDefault="0042515D" w:rsidP="00AA5541">
            <w:pPr>
              <w:spacing w:after="0"/>
              <w:rPr>
                <w:rFonts w:ascii="Times New Roman" w:hAnsi="Times New Roman"/>
              </w:rPr>
            </w:pPr>
            <w:r w:rsidRPr="00685F69">
              <w:rPr>
                <w:rFonts w:ascii="Times New Roman" w:hAnsi="Times New Roman"/>
              </w:rPr>
              <w:t>Педагогические основы коммуникативного взаимодействия врача с пациентами и коллегами.</w:t>
            </w:r>
          </w:p>
        </w:tc>
      </w:tr>
    </w:tbl>
    <w:p w:rsidR="0042515D" w:rsidRDefault="0042515D" w:rsidP="0042515D">
      <w:pPr>
        <w:pStyle w:val="1"/>
        <w:spacing w:before="0" w:line="240" w:lineRule="auto"/>
        <w:jc w:val="center"/>
        <w:rPr>
          <w:rFonts w:ascii="Times New Roman" w:hAnsi="Times New Roman"/>
          <w:color w:val="auto"/>
          <w:sz w:val="24"/>
          <w:szCs w:val="24"/>
          <w:lang w:eastAsia="ru-RU"/>
        </w:rPr>
      </w:pPr>
    </w:p>
    <w:p w:rsidR="0042515D" w:rsidRPr="00685F69" w:rsidRDefault="0042515D" w:rsidP="0042515D">
      <w:pPr>
        <w:pStyle w:val="1"/>
        <w:spacing w:before="0" w:line="240" w:lineRule="auto"/>
        <w:jc w:val="center"/>
        <w:rPr>
          <w:rFonts w:ascii="Times New Roman" w:hAnsi="Times New Roman"/>
          <w:color w:val="auto"/>
          <w:sz w:val="24"/>
          <w:szCs w:val="24"/>
          <w:lang w:eastAsia="ru-RU"/>
        </w:rPr>
      </w:pPr>
      <w:r w:rsidRPr="00685F69">
        <w:rPr>
          <w:rFonts w:ascii="Times New Roman" w:hAnsi="Times New Roman"/>
          <w:color w:val="auto"/>
          <w:sz w:val="24"/>
          <w:szCs w:val="24"/>
          <w:lang w:eastAsia="ru-RU"/>
        </w:rPr>
        <w:t>Патология</w:t>
      </w:r>
    </w:p>
    <w:p w:rsidR="0042515D" w:rsidRPr="00685F69" w:rsidRDefault="0042515D" w:rsidP="0042515D">
      <w:pPr>
        <w:spacing w:after="0" w:line="240" w:lineRule="auto"/>
        <w:rPr>
          <w:rFonts w:ascii="Times New Roman" w:eastAsia="Times New Roman" w:hAnsi="Times New Roman"/>
          <w:b/>
          <w:lang w:eastAsia="ru-RU"/>
        </w:rPr>
      </w:pPr>
      <w:r w:rsidRPr="00685F69">
        <w:rPr>
          <w:rFonts w:ascii="Times New Roman" w:eastAsia="Times New Roman" w:hAnsi="Times New Roman"/>
          <w:b/>
          <w:lang w:eastAsia="ru-RU"/>
        </w:rPr>
        <w:t>Цель освоения дисциплины:</w:t>
      </w:r>
    </w:p>
    <w:p w:rsidR="0042515D" w:rsidRPr="00685F69" w:rsidRDefault="0042515D" w:rsidP="0042515D">
      <w:pPr>
        <w:spacing w:after="0" w:line="240" w:lineRule="auto"/>
        <w:ind w:firstLine="709"/>
        <w:jc w:val="both"/>
        <w:rPr>
          <w:rFonts w:ascii="Times New Roman" w:eastAsia="Times New Roman" w:hAnsi="Times New Roman"/>
          <w:lang w:eastAsia="ru-RU"/>
        </w:rPr>
      </w:pPr>
      <w:r w:rsidRPr="00685F69">
        <w:rPr>
          <w:rFonts w:ascii="Times New Roman" w:eastAsia="Times New Roman" w:hAnsi="Times New Roman"/>
          <w:lang w:eastAsia="ru-RU"/>
        </w:rPr>
        <w:t>Формирование,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42515D" w:rsidRPr="00685F69" w:rsidRDefault="0042515D" w:rsidP="0042515D">
      <w:pPr>
        <w:spacing w:after="0" w:line="240" w:lineRule="auto"/>
        <w:rPr>
          <w:rFonts w:ascii="Times New Roman" w:eastAsia="Times New Roman" w:hAnsi="Times New Roman"/>
          <w:b/>
          <w:lang w:eastAsia="ru-RU"/>
        </w:rPr>
      </w:pPr>
      <w:r w:rsidRPr="00685F69">
        <w:rPr>
          <w:rFonts w:ascii="Times New Roman" w:eastAsia="Times New Roman" w:hAnsi="Times New Roman"/>
          <w:b/>
          <w:lang w:eastAsia="ru-RU"/>
        </w:rPr>
        <w:t>Место дисциплины в структуре образовательной программы:</w:t>
      </w:r>
    </w:p>
    <w:p w:rsidR="0042515D" w:rsidRPr="00685F69" w:rsidRDefault="0042515D" w:rsidP="0042515D">
      <w:pPr>
        <w:spacing w:after="0" w:line="240" w:lineRule="auto"/>
        <w:ind w:firstLine="709"/>
        <w:jc w:val="both"/>
        <w:rPr>
          <w:rFonts w:ascii="Times New Roman" w:eastAsia="Times New Roman" w:hAnsi="Times New Roman"/>
          <w:lang w:eastAsia="ru-RU"/>
        </w:rPr>
      </w:pPr>
      <w:r w:rsidRPr="00685F69">
        <w:rPr>
          <w:rFonts w:ascii="Times New Roman" w:eastAsia="Times New Roman" w:hAnsi="Times New Roman"/>
          <w:lang w:eastAsia="ru-RU"/>
        </w:rPr>
        <w:t>Дисциплина относится к базовой части учебного плана.</w:t>
      </w:r>
    </w:p>
    <w:p w:rsidR="0042515D" w:rsidRPr="00685F69" w:rsidRDefault="0042515D" w:rsidP="0042515D">
      <w:pPr>
        <w:spacing w:after="0" w:line="240" w:lineRule="auto"/>
        <w:rPr>
          <w:rFonts w:ascii="Times New Roman" w:eastAsia="Times New Roman" w:hAnsi="Times New Roman"/>
          <w:lang w:eastAsia="ru-RU"/>
        </w:rPr>
      </w:pPr>
      <w:r w:rsidRPr="00685F69">
        <w:rPr>
          <w:rFonts w:ascii="Times New Roman" w:eastAsia="Times New Roman" w:hAnsi="Times New Roman"/>
          <w:b/>
          <w:lang w:eastAsia="ru-RU"/>
        </w:rPr>
        <w:t xml:space="preserve">Компетенции обучающегося, </w:t>
      </w:r>
      <w:r w:rsidRPr="00685F69">
        <w:rPr>
          <w:rFonts w:ascii="Times New Roman" w:eastAsia="Times New Roman" w:hAnsi="Times New Roman"/>
          <w:lang w:eastAsia="ru-RU"/>
        </w:rPr>
        <w:t>формируемые в результате освоения дисциплины:</w:t>
      </w:r>
    </w:p>
    <w:p w:rsidR="0042515D" w:rsidRPr="00685F69" w:rsidRDefault="0042515D" w:rsidP="0042515D">
      <w:pPr>
        <w:spacing w:after="0" w:line="240" w:lineRule="auto"/>
        <w:ind w:firstLine="709"/>
        <w:jc w:val="both"/>
        <w:rPr>
          <w:rFonts w:ascii="Times New Roman" w:eastAsia="Times New Roman" w:hAnsi="Times New Roman"/>
          <w:b/>
          <w:lang w:eastAsia="ru-RU"/>
        </w:rPr>
      </w:pPr>
      <w:r w:rsidRPr="00685F69">
        <w:rPr>
          <w:rFonts w:ascii="Times New Roman" w:eastAsia="Times New Roman" w:hAnsi="Times New Roman"/>
          <w:b/>
          <w:lang w:eastAsia="ru-RU"/>
        </w:rPr>
        <w:t>Диагностическая деятельность:</w:t>
      </w:r>
    </w:p>
    <w:p w:rsidR="0042515D" w:rsidRPr="00685F69" w:rsidRDefault="0042515D" w:rsidP="0042515D">
      <w:pPr>
        <w:spacing w:after="0" w:line="240" w:lineRule="auto"/>
        <w:ind w:firstLine="709"/>
        <w:jc w:val="both"/>
        <w:rPr>
          <w:rFonts w:ascii="Times New Roman" w:eastAsia="Times New Roman" w:hAnsi="Times New Roman"/>
          <w:lang w:eastAsia="ru-RU"/>
        </w:rPr>
      </w:pPr>
      <w:r w:rsidRPr="00685F69">
        <w:rPr>
          <w:rFonts w:ascii="Times New Roman" w:eastAsia="Times New Roman" w:hAnsi="Times New Roman"/>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42515D" w:rsidRPr="00685F69" w:rsidRDefault="0042515D" w:rsidP="0042515D">
      <w:pPr>
        <w:spacing w:after="0" w:line="240" w:lineRule="auto"/>
        <w:rPr>
          <w:rFonts w:ascii="Times New Roman" w:eastAsia="Times New Roman" w:hAnsi="Times New Roman"/>
          <w:b/>
          <w:lang w:eastAsia="ru-RU"/>
        </w:rPr>
      </w:pPr>
      <w:r w:rsidRPr="00685F69">
        <w:rPr>
          <w:rFonts w:ascii="Times New Roman" w:eastAsia="Times New Roman" w:hAnsi="Times New Roman"/>
          <w:b/>
          <w:lang w:eastAsia="ru-RU"/>
        </w:rPr>
        <w:t>Содержание дисциплины:</w:t>
      </w:r>
    </w:p>
    <w:p w:rsidR="0042515D" w:rsidRDefault="0042515D" w:rsidP="0042515D">
      <w:pPr>
        <w:spacing w:after="0"/>
      </w:pPr>
      <w:r w:rsidRPr="00AF4002">
        <w:rPr>
          <w:rFonts w:ascii="Times New Roman" w:hAnsi="Times New Roman"/>
        </w:rPr>
        <w:t>Этиологические и патологические аспекты заболеваний</w:t>
      </w:r>
    </w:p>
    <w:p w:rsidR="0042515D" w:rsidRDefault="0042515D" w:rsidP="0042515D">
      <w:pPr>
        <w:spacing w:after="0"/>
      </w:pPr>
      <w:r w:rsidRPr="00AF4002">
        <w:rPr>
          <w:rFonts w:ascii="Times New Roman" w:hAnsi="Times New Roman"/>
        </w:rPr>
        <w:t xml:space="preserve">Характер типического патологического процесса и его клинические проявления в динамике развития </w:t>
      </w:r>
    </w:p>
    <w:p w:rsidR="0042515D" w:rsidRDefault="0042515D" w:rsidP="0042515D">
      <w:pPr>
        <w:spacing w:after="0"/>
      </w:pPr>
      <w:proofErr w:type="gramStart"/>
      <w:r w:rsidRPr="00AF4002">
        <w:rPr>
          <w:rFonts w:ascii="Times New Roman" w:hAnsi="Times New Roman"/>
        </w:rPr>
        <w:t>различных</w:t>
      </w:r>
      <w:proofErr w:type="gramEnd"/>
      <w:r w:rsidRPr="00AF4002">
        <w:rPr>
          <w:rFonts w:ascii="Times New Roman" w:hAnsi="Times New Roman"/>
        </w:rPr>
        <w:t xml:space="preserve"> по этиологии и патогенезу заболеваний.</w:t>
      </w:r>
    </w:p>
    <w:p w:rsidR="005A4492" w:rsidRPr="0042515D" w:rsidRDefault="005A4492" w:rsidP="006B3C82">
      <w:pPr>
        <w:pStyle w:val="3"/>
        <w:jc w:val="center"/>
        <w:rPr>
          <w:rFonts w:ascii="Times New Roman" w:hAnsi="Times New Roman" w:cs="Times New Roman"/>
          <w:color w:val="000000" w:themeColor="text1"/>
        </w:rPr>
      </w:pPr>
      <w:r w:rsidRPr="0042515D">
        <w:rPr>
          <w:rFonts w:ascii="Times New Roman" w:hAnsi="Times New Roman" w:cs="Times New Roman"/>
          <w:color w:val="000000" w:themeColor="text1"/>
        </w:rPr>
        <w:t>Клиническая биохимия</w:t>
      </w:r>
    </w:p>
    <w:p w:rsidR="00CC4695" w:rsidRPr="0042515D" w:rsidRDefault="00CC4695" w:rsidP="00CC4695">
      <w:pPr>
        <w:spacing w:after="0" w:line="240" w:lineRule="auto"/>
        <w:rPr>
          <w:rFonts w:ascii="Times New Roman" w:hAnsi="Times New Roman"/>
          <w:color w:val="000000" w:themeColor="text1"/>
        </w:rPr>
      </w:pPr>
      <w:r w:rsidRPr="0042515D">
        <w:rPr>
          <w:rFonts w:ascii="Times New Roman" w:eastAsia="Times New Roman" w:hAnsi="Times New Roman"/>
          <w:b/>
          <w:color w:val="000000" w:themeColor="text1"/>
          <w:lang w:eastAsia="ru-RU"/>
        </w:rPr>
        <w:t>Целью освоения дисциплины:</w:t>
      </w:r>
      <w:r w:rsidRPr="0042515D">
        <w:rPr>
          <w:rFonts w:ascii="Times New Roman" w:hAnsi="Times New Roman"/>
          <w:color w:val="000000" w:themeColor="text1"/>
        </w:rPr>
        <w:t xml:space="preserve"> </w:t>
      </w:r>
    </w:p>
    <w:p w:rsidR="00CC4695" w:rsidRPr="0042515D" w:rsidRDefault="00CC4695" w:rsidP="00CC4695">
      <w:pPr>
        <w:spacing w:after="0" w:line="240" w:lineRule="auto"/>
        <w:ind w:firstLine="708"/>
        <w:jc w:val="both"/>
        <w:rPr>
          <w:rFonts w:ascii="Times New Roman" w:eastAsia="Times New Roman" w:hAnsi="Times New Roman"/>
          <w:b/>
          <w:color w:val="000000" w:themeColor="text1"/>
          <w:lang w:eastAsia="ru-RU"/>
        </w:rPr>
      </w:pPr>
      <w:r w:rsidRPr="0042515D">
        <w:rPr>
          <w:rFonts w:ascii="Times New Roman" w:hAnsi="Times New Roman"/>
          <w:color w:val="000000" w:themeColor="text1"/>
        </w:rPr>
        <w:t>Подготовка специалиста врача-терапевта</w:t>
      </w:r>
      <w:r w:rsidR="00E117C3" w:rsidRPr="0042515D">
        <w:rPr>
          <w:rFonts w:ascii="Times New Roman" w:hAnsi="Times New Roman"/>
          <w:color w:val="000000" w:themeColor="text1"/>
        </w:rPr>
        <w:t xml:space="preserve"> </w:t>
      </w:r>
      <w:r w:rsidRPr="0042515D">
        <w:rPr>
          <w:rFonts w:ascii="Times New Roman" w:hAnsi="Times New Roman"/>
          <w:color w:val="000000" w:themeColor="text1"/>
        </w:rPr>
        <w:t xml:space="preserve">для самостоятельной профессиональной деятельности, ориентированного в вопросах </w:t>
      </w:r>
      <w:r w:rsidRPr="0042515D">
        <w:rPr>
          <w:rFonts w:ascii="Times New Roman" w:hAnsi="Times New Roman"/>
          <w:iCs/>
          <w:color w:val="000000" w:themeColor="text1"/>
        </w:rPr>
        <w:t>современных лабораторных технологий, используемых для диагностики, лечения и профилактики заболеваний желудочно-кишечного тракта.</w:t>
      </w:r>
    </w:p>
    <w:p w:rsidR="00CC4695" w:rsidRPr="0042515D" w:rsidRDefault="00CC4695" w:rsidP="00CC4695">
      <w:pPr>
        <w:spacing w:after="0" w:line="240" w:lineRule="auto"/>
        <w:rPr>
          <w:rFonts w:ascii="Times New Roman" w:eastAsia="Times New Roman" w:hAnsi="Times New Roman"/>
          <w:b/>
          <w:color w:val="000000" w:themeColor="text1"/>
          <w:lang w:eastAsia="ru-RU"/>
        </w:rPr>
      </w:pPr>
      <w:r w:rsidRPr="0042515D">
        <w:rPr>
          <w:rFonts w:ascii="Times New Roman" w:eastAsia="Times New Roman" w:hAnsi="Times New Roman"/>
          <w:b/>
          <w:color w:val="000000" w:themeColor="text1"/>
          <w:lang w:eastAsia="ru-RU"/>
        </w:rPr>
        <w:t>Место дисциплины в структуре образовательной программы:</w:t>
      </w:r>
    </w:p>
    <w:p w:rsidR="00CC4695" w:rsidRPr="0042515D" w:rsidRDefault="00CC4695" w:rsidP="00CC4695">
      <w:pPr>
        <w:spacing w:after="0" w:line="240" w:lineRule="auto"/>
        <w:ind w:firstLine="709"/>
        <w:jc w:val="both"/>
        <w:rPr>
          <w:rFonts w:ascii="Times New Roman" w:eastAsia="Times New Roman" w:hAnsi="Times New Roman"/>
          <w:color w:val="000000" w:themeColor="text1"/>
          <w:lang w:eastAsia="ru-RU"/>
        </w:rPr>
      </w:pPr>
      <w:r w:rsidRPr="0042515D">
        <w:rPr>
          <w:rFonts w:ascii="Times New Roman" w:eastAsia="Times New Roman" w:hAnsi="Times New Roman"/>
          <w:color w:val="000000" w:themeColor="text1"/>
          <w:lang w:eastAsia="ru-RU"/>
        </w:rPr>
        <w:t>Дисциплина относится к вариативной части учебного плана.</w:t>
      </w:r>
    </w:p>
    <w:p w:rsidR="00CC4695" w:rsidRPr="0042515D" w:rsidRDefault="00CC4695" w:rsidP="00CC4695">
      <w:pPr>
        <w:spacing w:after="0" w:line="240" w:lineRule="auto"/>
        <w:rPr>
          <w:rFonts w:ascii="Times New Roman" w:eastAsia="Times New Roman" w:hAnsi="Times New Roman"/>
          <w:color w:val="000000" w:themeColor="text1"/>
          <w:lang w:eastAsia="ru-RU"/>
        </w:rPr>
      </w:pPr>
      <w:r w:rsidRPr="0042515D">
        <w:rPr>
          <w:rFonts w:ascii="Times New Roman" w:eastAsia="Times New Roman" w:hAnsi="Times New Roman"/>
          <w:b/>
          <w:color w:val="000000" w:themeColor="text1"/>
          <w:lang w:eastAsia="ru-RU"/>
        </w:rPr>
        <w:t xml:space="preserve">Компетенции обучающегося, </w:t>
      </w:r>
      <w:r w:rsidRPr="0042515D">
        <w:rPr>
          <w:rFonts w:ascii="Times New Roman" w:eastAsia="Times New Roman" w:hAnsi="Times New Roman"/>
          <w:color w:val="000000" w:themeColor="text1"/>
          <w:lang w:eastAsia="ru-RU"/>
        </w:rPr>
        <w:t>формируемые в результате освоения дисциплины:</w:t>
      </w:r>
    </w:p>
    <w:p w:rsidR="00471E0C" w:rsidRPr="0042515D" w:rsidRDefault="00471E0C" w:rsidP="00471E0C">
      <w:pPr>
        <w:pStyle w:val="31"/>
        <w:shd w:val="clear" w:color="auto" w:fill="auto"/>
        <w:tabs>
          <w:tab w:val="left" w:pos="426"/>
        </w:tabs>
        <w:spacing w:after="0" w:line="240" w:lineRule="auto"/>
        <w:ind w:firstLine="709"/>
        <w:jc w:val="both"/>
        <w:rPr>
          <w:color w:val="000000" w:themeColor="text1"/>
        </w:rPr>
      </w:pPr>
      <w:r w:rsidRPr="0042515D">
        <w:rPr>
          <w:color w:val="000000" w:themeColor="text1"/>
        </w:rPr>
        <w:t>Готовность к абстрактному мышлению, анализу, синтезу (УК-1).</w:t>
      </w:r>
    </w:p>
    <w:p w:rsidR="00CC4695" w:rsidRPr="0042515D" w:rsidRDefault="00CC4695" w:rsidP="00CC4695">
      <w:pPr>
        <w:spacing w:after="0" w:line="240" w:lineRule="auto"/>
        <w:ind w:firstLine="709"/>
        <w:jc w:val="both"/>
        <w:rPr>
          <w:rFonts w:ascii="Times New Roman" w:eastAsia="Times New Roman" w:hAnsi="Times New Roman"/>
          <w:b/>
          <w:color w:val="000000" w:themeColor="text1"/>
          <w:lang w:eastAsia="ru-RU"/>
        </w:rPr>
      </w:pPr>
      <w:r w:rsidRPr="0042515D">
        <w:rPr>
          <w:rFonts w:ascii="Times New Roman" w:eastAsia="Times New Roman" w:hAnsi="Times New Roman"/>
          <w:b/>
          <w:color w:val="000000" w:themeColor="text1"/>
          <w:lang w:eastAsia="ru-RU"/>
        </w:rPr>
        <w:t>Диагностическая деятельность:</w:t>
      </w:r>
    </w:p>
    <w:p w:rsidR="00471E0C" w:rsidRPr="0042515D" w:rsidRDefault="00471E0C" w:rsidP="00CC4695">
      <w:pPr>
        <w:spacing w:after="0" w:line="240" w:lineRule="auto"/>
        <w:ind w:firstLine="709"/>
        <w:jc w:val="both"/>
        <w:rPr>
          <w:rFonts w:ascii="Times New Roman" w:eastAsia="Times New Roman" w:hAnsi="Times New Roman"/>
          <w:b/>
          <w:color w:val="000000" w:themeColor="text1"/>
          <w:lang w:eastAsia="ru-RU"/>
        </w:rPr>
      </w:pPr>
    </w:p>
    <w:p w:rsidR="00CC4695" w:rsidRPr="0042515D" w:rsidRDefault="00CC4695" w:rsidP="00CC4695">
      <w:pPr>
        <w:spacing w:after="0" w:line="240" w:lineRule="auto"/>
        <w:ind w:firstLine="709"/>
        <w:jc w:val="both"/>
        <w:rPr>
          <w:rFonts w:ascii="Times New Roman" w:eastAsia="Times New Roman" w:hAnsi="Times New Roman"/>
          <w:color w:val="000000" w:themeColor="text1"/>
          <w:lang w:eastAsia="ru-RU"/>
        </w:rPr>
      </w:pPr>
      <w:r w:rsidRPr="0042515D">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C4695" w:rsidRPr="0042515D" w:rsidRDefault="00CC4695" w:rsidP="00CC4695">
      <w:pPr>
        <w:spacing w:after="0" w:line="240" w:lineRule="auto"/>
        <w:rPr>
          <w:rFonts w:ascii="Times New Roman" w:eastAsia="Times New Roman" w:hAnsi="Times New Roman"/>
          <w:b/>
          <w:color w:val="000000" w:themeColor="text1"/>
          <w:lang w:eastAsia="ru-RU"/>
        </w:rPr>
      </w:pPr>
      <w:r w:rsidRPr="0042515D">
        <w:rPr>
          <w:rFonts w:ascii="Times New Roman" w:eastAsia="Times New Roman" w:hAnsi="Times New Roman"/>
          <w:b/>
          <w:color w:val="000000" w:themeColor="text1"/>
          <w:lang w:eastAsia="ru-RU"/>
        </w:rPr>
        <w:t>Содержание дисциплины:</w:t>
      </w:r>
    </w:p>
    <w:p w:rsidR="00CC4695" w:rsidRPr="0042515D" w:rsidRDefault="00CC4695" w:rsidP="00CC4695">
      <w:pPr>
        <w:spacing w:after="0" w:line="240" w:lineRule="auto"/>
        <w:jc w:val="both"/>
        <w:rPr>
          <w:rFonts w:ascii="Times New Roman" w:eastAsia="Times New Roman" w:hAnsi="Times New Roman"/>
          <w:color w:val="000000" w:themeColor="text1"/>
          <w:lang w:eastAsia="ru-RU"/>
        </w:rPr>
      </w:pPr>
      <w:r w:rsidRPr="0042515D">
        <w:rPr>
          <w:rFonts w:ascii="Times New Roman" w:eastAsia="Times New Roman" w:hAnsi="Times New Roman"/>
          <w:b/>
          <w:color w:val="000000" w:themeColor="text1"/>
          <w:lang w:eastAsia="ru-RU"/>
        </w:rPr>
        <w:tab/>
      </w:r>
      <w:r w:rsidRPr="0042515D">
        <w:rPr>
          <w:rFonts w:ascii="Times New Roman" w:hAnsi="Times New Roman"/>
          <w:color w:val="000000" w:themeColor="text1"/>
        </w:rPr>
        <w:t xml:space="preserve">Организация работы клинической лаборатории. Клиническая биохимия как наука. Оснащение, оборудование клинической лаборатории. Руководящие документы. Работа клинической лаборатории. Перечень биохимических исследований. Контроль качества лабораторных исследований. Аналитическая и клиническая чувствительность и специфичность лабораторных тестов. Алгоритмы лабораторной диагностики и клинической биохимии. Клиническая эффективность лабораторного биохимического анализа. Методы клинической биохимии в практике врача-гастроэнтеролога. Использование алгоритмов оценки результатов лабораторных исследований для оценки состояния здоровья, дифференциальной диагностики заболеваний желудочно-кишечного тракта. Технология оценки результатов лабораторных исследований. Оценка стадии заболевания, </w:t>
      </w:r>
      <w:proofErr w:type="gramStart"/>
      <w:r w:rsidRPr="0042515D">
        <w:rPr>
          <w:rFonts w:ascii="Times New Roman" w:hAnsi="Times New Roman"/>
          <w:color w:val="000000" w:themeColor="text1"/>
        </w:rPr>
        <w:t>степени  биохимических</w:t>
      </w:r>
      <w:proofErr w:type="gramEnd"/>
      <w:r w:rsidRPr="0042515D">
        <w:rPr>
          <w:rFonts w:ascii="Times New Roman" w:hAnsi="Times New Roman"/>
          <w:color w:val="000000" w:themeColor="text1"/>
        </w:rPr>
        <w:t xml:space="preserve"> изменений, биохимический мониторинг эффективности терапии.</w:t>
      </w:r>
    </w:p>
    <w:p w:rsidR="00DC7436" w:rsidRPr="007E6446" w:rsidRDefault="00DC7436" w:rsidP="00DC7436">
      <w:pPr>
        <w:pStyle w:val="1"/>
        <w:spacing w:before="0"/>
        <w:jc w:val="center"/>
        <w:rPr>
          <w:rFonts w:ascii="Times New Roman" w:eastAsia="Times New Roman" w:hAnsi="Times New Roman" w:cs="Times New Roman"/>
          <w:color w:val="auto"/>
          <w:sz w:val="22"/>
          <w:szCs w:val="22"/>
          <w:lang w:eastAsia="ru-RU"/>
        </w:rPr>
      </w:pPr>
      <w:bookmarkStart w:id="4" w:name="_Toc433901878"/>
      <w:r w:rsidRPr="007E6446">
        <w:rPr>
          <w:rFonts w:ascii="Times New Roman" w:eastAsia="Times New Roman" w:hAnsi="Times New Roman" w:cs="Times New Roman"/>
          <w:color w:val="auto"/>
          <w:sz w:val="22"/>
          <w:szCs w:val="22"/>
          <w:lang w:eastAsia="ru-RU"/>
        </w:rPr>
        <w:lastRenderedPageBreak/>
        <w:t>Терапия</w:t>
      </w:r>
      <w:bookmarkEnd w:id="4"/>
    </w:p>
    <w:p w:rsidR="00DC7436" w:rsidRPr="007E6446" w:rsidRDefault="00DC7436" w:rsidP="00DC7436">
      <w:pPr>
        <w:spacing w:after="0" w:line="240" w:lineRule="auto"/>
        <w:rPr>
          <w:rFonts w:ascii="Times New Roman" w:eastAsia="Times New Roman" w:hAnsi="Times New Roman"/>
          <w:b/>
          <w:color w:val="000000"/>
          <w:lang w:eastAsia="ru-RU"/>
        </w:rPr>
      </w:pPr>
      <w:r w:rsidRPr="007E6446">
        <w:rPr>
          <w:rFonts w:ascii="Times New Roman" w:eastAsia="Times New Roman" w:hAnsi="Times New Roman"/>
          <w:b/>
          <w:color w:val="000000"/>
          <w:lang w:eastAsia="ru-RU"/>
        </w:rPr>
        <w:t>Цель освоения дисциплины:</w:t>
      </w:r>
    </w:p>
    <w:p w:rsidR="00DC7436" w:rsidRPr="007E6446" w:rsidRDefault="00DC7436" w:rsidP="00DC7436">
      <w:pPr>
        <w:spacing w:after="0" w:line="240" w:lineRule="auto"/>
        <w:ind w:firstLine="709"/>
        <w:jc w:val="both"/>
        <w:rPr>
          <w:rFonts w:ascii="Times New Roman" w:eastAsia="Times New Roman" w:hAnsi="Times New Roman"/>
          <w:color w:val="000000"/>
          <w:lang w:eastAsia="ru-RU"/>
        </w:rPr>
      </w:pPr>
      <w:r w:rsidRPr="00D957EB">
        <w:rPr>
          <w:rFonts w:ascii="Times New Roman" w:hAnsi="Times New Roman"/>
          <w:spacing w:val="-1"/>
        </w:rPr>
        <w:t>Подг</w:t>
      </w:r>
      <w:r w:rsidR="00F0079B">
        <w:rPr>
          <w:rFonts w:ascii="Times New Roman" w:hAnsi="Times New Roman"/>
          <w:spacing w:val="-1"/>
        </w:rPr>
        <w:t>отовка квалифицированного врача</w:t>
      </w:r>
      <w:r w:rsidRPr="00D957EB">
        <w:rPr>
          <w:rFonts w:ascii="Times New Roman" w:hAnsi="Times New Roman"/>
          <w:spacing w:val="-1"/>
        </w:rPr>
        <w:t xml:space="preserve">, </w:t>
      </w:r>
      <w:r w:rsidRPr="00D957EB">
        <w:rPr>
          <w:rFonts w:ascii="Times New Roman" w:hAnsi="Times New Roman"/>
        </w:rPr>
        <w:t xml:space="preserve">ориентированного в вопросах </w:t>
      </w:r>
      <w:proofErr w:type="gramStart"/>
      <w:r w:rsidRPr="00D957EB">
        <w:rPr>
          <w:rFonts w:ascii="Times New Roman" w:hAnsi="Times New Roman"/>
        </w:rPr>
        <w:t>терапии.</w:t>
      </w:r>
      <w:r w:rsidRPr="007E6446">
        <w:rPr>
          <w:rFonts w:ascii="Times New Roman" w:eastAsia="Times New Roman" w:hAnsi="Times New Roman"/>
          <w:color w:val="000000"/>
          <w:lang w:eastAsia="ru-RU"/>
        </w:rPr>
        <w:t>.</w:t>
      </w:r>
      <w:proofErr w:type="gramEnd"/>
    </w:p>
    <w:p w:rsidR="00DC7436" w:rsidRPr="007E6446" w:rsidRDefault="00DC7436" w:rsidP="00DC7436">
      <w:pPr>
        <w:spacing w:after="0" w:line="240" w:lineRule="auto"/>
        <w:rPr>
          <w:rFonts w:ascii="Times New Roman" w:eastAsia="Times New Roman" w:hAnsi="Times New Roman"/>
          <w:b/>
          <w:color w:val="000000"/>
          <w:lang w:eastAsia="ru-RU"/>
        </w:rPr>
      </w:pPr>
      <w:r w:rsidRPr="007E6446">
        <w:rPr>
          <w:rFonts w:ascii="Times New Roman" w:eastAsia="Times New Roman" w:hAnsi="Times New Roman"/>
          <w:b/>
          <w:color w:val="000000"/>
          <w:lang w:eastAsia="ru-RU"/>
        </w:rPr>
        <w:t>Место дисциплины в структуре образовательной программы:</w:t>
      </w:r>
    </w:p>
    <w:p w:rsidR="00DC7436" w:rsidRPr="007E6446" w:rsidRDefault="00DC7436" w:rsidP="00DC7436">
      <w:pPr>
        <w:spacing w:after="0" w:line="240" w:lineRule="auto"/>
        <w:ind w:firstLine="709"/>
        <w:jc w:val="both"/>
        <w:rPr>
          <w:rFonts w:ascii="Times New Roman" w:eastAsia="Times New Roman" w:hAnsi="Times New Roman"/>
          <w:color w:val="000000"/>
          <w:lang w:eastAsia="ru-RU"/>
        </w:rPr>
      </w:pPr>
      <w:r w:rsidRPr="007E6446">
        <w:rPr>
          <w:rFonts w:ascii="Times New Roman" w:eastAsia="Times New Roman" w:hAnsi="Times New Roman"/>
          <w:color w:val="000000"/>
          <w:lang w:eastAsia="ru-RU"/>
        </w:rPr>
        <w:t xml:space="preserve">Дисциплина относится к </w:t>
      </w:r>
      <w:r w:rsidR="00F0079B">
        <w:rPr>
          <w:rFonts w:ascii="Times New Roman" w:eastAsia="Times New Roman" w:hAnsi="Times New Roman"/>
          <w:color w:val="000000"/>
          <w:lang w:eastAsia="ru-RU"/>
        </w:rPr>
        <w:t>вариативной</w:t>
      </w:r>
      <w:r w:rsidRPr="007E6446">
        <w:rPr>
          <w:rFonts w:ascii="Times New Roman" w:eastAsia="Times New Roman" w:hAnsi="Times New Roman"/>
          <w:color w:val="000000"/>
          <w:lang w:eastAsia="ru-RU"/>
        </w:rPr>
        <w:t xml:space="preserve"> части учебного плана.</w:t>
      </w:r>
    </w:p>
    <w:p w:rsidR="00DC7436" w:rsidRPr="007E6446" w:rsidRDefault="00DC7436" w:rsidP="00DC7436">
      <w:pPr>
        <w:spacing w:after="0" w:line="240" w:lineRule="auto"/>
        <w:rPr>
          <w:rFonts w:ascii="Times New Roman" w:eastAsia="Times New Roman" w:hAnsi="Times New Roman"/>
          <w:color w:val="000000"/>
          <w:lang w:eastAsia="ru-RU"/>
        </w:rPr>
      </w:pPr>
      <w:r w:rsidRPr="007E6446">
        <w:rPr>
          <w:rFonts w:ascii="Times New Roman" w:eastAsia="Times New Roman" w:hAnsi="Times New Roman"/>
          <w:b/>
          <w:color w:val="000000"/>
          <w:lang w:eastAsia="ru-RU"/>
        </w:rPr>
        <w:t xml:space="preserve">Компетенции обучающегося, </w:t>
      </w:r>
      <w:r w:rsidRPr="007E6446">
        <w:rPr>
          <w:rFonts w:ascii="Times New Roman" w:eastAsia="Times New Roman" w:hAnsi="Times New Roman"/>
          <w:color w:val="000000"/>
          <w:lang w:eastAsia="ru-RU"/>
        </w:rPr>
        <w:t>формируемые в результате освоения дисциплины:</w:t>
      </w:r>
    </w:p>
    <w:p w:rsidR="00DC7436" w:rsidRPr="005E513B" w:rsidRDefault="00DC7436" w:rsidP="00DC7436">
      <w:pPr>
        <w:spacing w:after="0" w:line="240" w:lineRule="auto"/>
        <w:ind w:firstLine="709"/>
        <w:jc w:val="both"/>
        <w:rPr>
          <w:rFonts w:ascii="Times New Roman" w:eastAsia="Times New Roman" w:hAnsi="Times New Roman"/>
          <w:b/>
          <w:color w:val="000000"/>
          <w:lang w:eastAsia="ru-RU"/>
        </w:rPr>
      </w:pPr>
      <w:r w:rsidRPr="005E513B">
        <w:rPr>
          <w:rFonts w:ascii="Times New Roman" w:eastAsia="Times New Roman" w:hAnsi="Times New Roman"/>
          <w:b/>
          <w:color w:val="000000"/>
          <w:lang w:eastAsia="ru-RU"/>
        </w:rPr>
        <w:t>Диагностическая деятельность:</w:t>
      </w:r>
    </w:p>
    <w:p w:rsidR="00DC7436" w:rsidRPr="007E6446" w:rsidRDefault="00DC7436" w:rsidP="00DC7436">
      <w:pPr>
        <w:spacing w:after="0" w:line="240" w:lineRule="auto"/>
        <w:ind w:firstLine="709"/>
        <w:jc w:val="both"/>
        <w:rPr>
          <w:rFonts w:ascii="Times New Roman" w:eastAsia="Times New Roman" w:hAnsi="Times New Roman"/>
          <w:color w:val="000000"/>
          <w:lang w:eastAsia="ru-RU"/>
        </w:rPr>
      </w:pPr>
      <w:r w:rsidRPr="007E6446">
        <w:rPr>
          <w:rFonts w:ascii="Times New Roman" w:eastAsia="Times New Roman" w:hAnsi="Times New Roman"/>
          <w:color w:val="000000"/>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Pr>
          <w:rFonts w:ascii="Times New Roman" w:eastAsia="Times New Roman" w:hAnsi="Times New Roman"/>
          <w:color w:val="000000"/>
          <w:lang w:eastAsia="ru-RU"/>
        </w:rPr>
        <w:t>ПК</w:t>
      </w:r>
      <w:r w:rsidRPr="007E6446">
        <w:rPr>
          <w:rFonts w:ascii="Times New Roman" w:eastAsia="Times New Roman" w:hAnsi="Times New Roman"/>
          <w:color w:val="000000"/>
          <w:lang w:eastAsia="ru-RU"/>
        </w:rPr>
        <w:t>-5);</w:t>
      </w:r>
    </w:p>
    <w:p w:rsidR="00DC7436" w:rsidRPr="005E513B" w:rsidRDefault="00DC7436" w:rsidP="00DC7436">
      <w:pPr>
        <w:spacing w:after="0" w:line="240" w:lineRule="auto"/>
        <w:ind w:firstLine="709"/>
        <w:jc w:val="both"/>
        <w:rPr>
          <w:rFonts w:ascii="Times New Roman" w:eastAsia="Times New Roman" w:hAnsi="Times New Roman"/>
          <w:b/>
          <w:color w:val="000000"/>
          <w:lang w:eastAsia="ru-RU"/>
        </w:rPr>
      </w:pPr>
      <w:r w:rsidRPr="005E513B">
        <w:rPr>
          <w:rFonts w:ascii="Times New Roman" w:eastAsia="Times New Roman" w:hAnsi="Times New Roman"/>
          <w:b/>
          <w:color w:val="000000"/>
          <w:lang w:eastAsia="ru-RU"/>
        </w:rPr>
        <w:t>Лечебная деятельность:</w:t>
      </w:r>
    </w:p>
    <w:p w:rsidR="00DC7436" w:rsidRPr="007E6446" w:rsidRDefault="00DC7436" w:rsidP="00DC7436">
      <w:pPr>
        <w:spacing w:after="0" w:line="240" w:lineRule="auto"/>
        <w:ind w:firstLine="709"/>
        <w:jc w:val="both"/>
        <w:rPr>
          <w:rFonts w:ascii="Times New Roman" w:eastAsia="Times New Roman" w:hAnsi="Times New Roman"/>
          <w:color w:val="000000"/>
          <w:lang w:eastAsia="ru-RU"/>
        </w:rPr>
      </w:pPr>
      <w:proofErr w:type="gramStart"/>
      <w:r w:rsidRPr="00D957EB">
        <w:rPr>
          <w:rFonts w:ascii="Times New Roman" w:hAnsi="Times New Roman"/>
        </w:rPr>
        <w:t>готовность</w:t>
      </w:r>
      <w:proofErr w:type="gramEnd"/>
      <w:r w:rsidRPr="00D957EB">
        <w:rPr>
          <w:rFonts w:ascii="Times New Roman" w:hAnsi="Times New Roman"/>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Pr="007E644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ПК-8</w:t>
      </w:r>
      <w:r w:rsidRPr="007E6446">
        <w:rPr>
          <w:rFonts w:ascii="Times New Roman" w:eastAsia="Times New Roman" w:hAnsi="Times New Roman"/>
          <w:color w:val="000000"/>
          <w:lang w:eastAsia="ru-RU"/>
        </w:rPr>
        <w:t>);</w:t>
      </w:r>
    </w:p>
    <w:p w:rsidR="00DC7436" w:rsidRPr="007E6446" w:rsidRDefault="00DC7436" w:rsidP="00DC7436">
      <w:pPr>
        <w:spacing w:after="0" w:line="240" w:lineRule="auto"/>
        <w:rPr>
          <w:rFonts w:ascii="Times New Roman" w:eastAsia="Times New Roman" w:hAnsi="Times New Roman"/>
          <w:b/>
          <w:color w:val="000000"/>
          <w:lang w:eastAsia="ru-RU"/>
        </w:rPr>
      </w:pPr>
      <w:r w:rsidRPr="007E6446">
        <w:rPr>
          <w:rFonts w:ascii="Times New Roman" w:eastAsia="Times New Roman" w:hAnsi="Times New Roman"/>
          <w:b/>
          <w:color w:val="000000"/>
          <w:lang w:eastAsia="ru-RU"/>
        </w:rPr>
        <w:t>Содержание дисциплины:</w:t>
      </w:r>
    </w:p>
    <w:p w:rsidR="00DC7436" w:rsidRPr="008A07D5" w:rsidRDefault="00DC7436" w:rsidP="00DC7436">
      <w:pPr>
        <w:spacing w:after="0" w:line="240" w:lineRule="auto"/>
        <w:ind w:firstLine="709"/>
        <w:jc w:val="both"/>
        <w:rPr>
          <w:rFonts w:ascii="Times New Roman" w:hAnsi="Times New Roman"/>
        </w:rPr>
      </w:pPr>
      <w:r w:rsidRPr="008A07D5">
        <w:rPr>
          <w:rFonts w:ascii="Times New Roman" w:hAnsi="Times New Roman"/>
        </w:rPr>
        <w:t>Болезни органов пищеварения: Дифференциальная диагностика заболеваний органов пищеварения: НЯК, ВК, язвенная болезнь 12 -перстной кишки и желудка, ГЭРБ</w:t>
      </w:r>
    </w:p>
    <w:p w:rsidR="00DC7436" w:rsidRPr="008A07D5" w:rsidRDefault="00DC7436" w:rsidP="00DC7436">
      <w:pPr>
        <w:spacing w:after="0" w:line="240" w:lineRule="auto"/>
        <w:ind w:firstLine="709"/>
        <w:jc w:val="both"/>
        <w:rPr>
          <w:rFonts w:ascii="Times New Roman" w:hAnsi="Times New Roman"/>
        </w:rPr>
      </w:pPr>
      <w:r w:rsidRPr="008A07D5">
        <w:rPr>
          <w:rFonts w:ascii="Times New Roman" w:hAnsi="Times New Roman"/>
        </w:rPr>
        <w:t xml:space="preserve">Болезни крови: Дифференциальная диагностика заболеваний </w:t>
      </w:r>
      <w:proofErr w:type="gramStart"/>
      <w:r w:rsidRPr="008A07D5">
        <w:rPr>
          <w:rFonts w:ascii="Times New Roman" w:hAnsi="Times New Roman"/>
        </w:rPr>
        <w:t>крови :анемии</w:t>
      </w:r>
      <w:proofErr w:type="gramEnd"/>
      <w:r w:rsidRPr="008A07D5">
        <w:rPr>
          <w:rFonts w:ascii="Times New Roman" w:hAnsi="Times New Roman"/>
        </w:rPr>
        <w:t xml:space="preserve">, </w:t>
      </w:r>
      <w:proofErr w:type="spellStart"/>
      <w:r w:rsidRPr="008A07D5">
        <w:rPr>
          <w:rFonts w:ascii="Times New Roman" w:hAnsi="Times New Roman"/>
        </w:rPr>
        <w:t>гемабластозы</w:t>
      </w:r>
      <w:proofErr w:type="spellEnd"/>
    </w:p>
    <w:p w:rsidR="00DC7436" w:rsidRPr="008A07D5" w:rsidRDefault="00DC7436" w:rsidP="00DC7436">
      <w:pPr>
        <w:spacing w:after="0" w:line="240" w:lineRule="auto"/>
        <w:ind w:firstLine="709"/>
        <w:jc w:val="both"/>
        <w:rPr>
          <w:rFonts w:ascii="Times New Roman" w:hAnsi="Times New Roman"/>
        </w:rPr>
      </w:pPr>
      <w:r w:rsidRPr="008A07D5">
        <w:rPr>
          <w:rFonts w:ascii="Times New Roman" w:hAnsi="Times New Roman"/>
        </w:rPr>
        <w:t>Болезни почек: Мочевой синдром, диагностический поиск при заболеваниях почек.</w:t>
      </w:r>
    </w:p>
    <w:p w:rsidR="00DC7436" w:rsidRPr="008A07D5" w:rsidRDefault="00DC7436" w:rsidP="00DC7436">
      <w:pPr>
        <w:spacing w:after="0" w:line="240" w:lineRule="auto"/>
        <w:ind w:firstLine="709"/>
        <w:jc w:val="both"/>
        <w:rPr>
          <w:rFonts w:ascii="Times New Roman" w:hAnsi="Times New Roman"/>
        </w:rPr>
      </w:pPr>
      <w:r w:rsidRPr="008A07D5">
        <w:rPr>
          <w:rFonts w:ascii="Times New Roman" w:hAnsi="Times New Roman"/>
        </w:rPr>
        <w:t>Болезни органов дыхания: Дифференциальная диагностика ХОБЛ. Очаговые заболевания.</w:t>
      </w:r>
    </w:p>
    <w:p w:rsidR="00DC7436" w:rsidRPr="008A07D5" w:rsidRDefault="00DC7436" w:rsidP="00DC7436">
      <w:pPr>
        <w:spacing w:after="0" w:line="240" w:lineRule="auto"/>
        <w:ind w:firstLine="709"/>
        <w:jc w:val="both"/>
        <w:rPr>
          <w:rFonts w:ascii="Times New Roman" w:hAnsi="Times New Roman"/>
        </w:rPr>
      </w:pPr>
      <w:r w:rsidRPr="008A07D5">
        <w:rPr>
          <w:rFonts w:ascii="Times New Roman" w:hAnsi="Times New Roman"/>
        </w:rPr>
        <w:t xml:space="preserve">Болезни органов кровообращения: Артериальные гипертензии. Современные клинические рекомендацию Дифференциальная диагностика </w:t>
      </w:r>
    </w:p>
    <w:p w:rsidR="00DC7436" w:rsidRPr="008A07D5" w:rsidRDefault="00DC7436" w:rsidP="00DC7436">
      <w:pPr>
        <w:spacing w:after="0" w:line="240" w:lineRule="auto"/>
        <w:ind w:firstLine="709"/>
        <w:jc w:val="both"/>
        <w:rPr>
          <w:rFonts w:ascii="Times New Roman" w:eastAsia="Times New Roman" w:hAnsi="Times New Roman"/>
          <w:lang w:eastAsia="ru-RU"/>
        </w:rPr>
      </w:pPr>
      <w:r w:rsidRPr="008A07D5">
        <w:rPr>
          <w:rFonts w:ascii="Times New Roman" w:hAnsi="Times New Roman"/>
        </w:rPr>
        <w:t>Болезни органов кровообращения: ОКС. Клинические рекомендации. Дифференциальная диагностика. Тактика обследования и ведения пациентов</w:t>
      </w:r>
    </w:p>
    <w:p w:rsidR="0042515D" w:rsidRDefault="0042515D" w:rsidP="006B3C82">
      <w:pPr>
        <w:pStyle w:val="3"/>
        <w:jc w:val="center"/>
        <w:rPr>
          <w:rFonts w:ascii="Times New Roman" w:hAnsi="Times New Roman" w:cs="Times New Roman"/>
          <w:color w:val="FF0000"/>
        </w:rPr>
      </w:pPr>
    </w:p>
    <w:p w:rsidR="00B9493B" w:rsidRPr="00DC7436" w:rsidRDefault="00B9493B" w:rsidP="00DC7436">
      <w:pPr>
        <w:pStyle w:val="3"/>
        <w:spacing w:before="0"/>
        <w:jc w:val="center"/>
        <w:rPr>
          <w:rFonts w:ascii="Times New Roman" w:hAnsi="Times New Roman" w:cs="Times New Roman"/>
          <w:color w:val="000000" w:themeColor="text1"/>
        </w:rPr>
      </w:pPr>
      <w:r w:rsidRPr="00DC7436">
        <w:rPr>
          <w:rFonts w:ascii="Times New Roman" w:hAnsi="Times New Roman" w:cs="Times New Roman"/>
          <w:color w:val="000000" w:themeColor="text1"/>
        </w:rPr>
        <w:t>Диализ при хронической и острой почечной недостаточности</w:t>
      </w:r>
    </w:p>
    <w:p w:rsidR="00B9493B" w:rsidRPr="00DC7436" w:rsidRDefault="00B9493B" w:rsidP="00DC7436">
      <w:pPr>
        <w:spacing w:after="0" w:line="240" w:lineRule="auto"/>
        <w:jc w:val="both"/>
        <w:rPr>
          <w:rFonts w:ascii="Times New Roman" w:hAnsi="Times New Roman"/>
          <w:b/>
          <w:color w:val="000000" w:themeColor="text1"/>
        </w:rPr>
      </w:pPr>
    </w:p>
    <w:p w:rsidR="006B3C82" w:rsidRPr="00DC7436" w:rsidRDefault="006B3C82" w:rsidP="00DC7436">
      <w:pPr>
        <w:spacing w:after="0" w:line="240" w:lineRule="auto"/>
        <w:jc w:val="both"/>
        <w:rPr>
          <w:rFonts w:ascii="Times New Roman" w:hAnsi="Times New Roman"/>
          <w:b/>
          <w:color w:val="000000" w:themeColor="text1"/>
        </w:rPr>
      </w:pPr>
      <w:r w:rsidRPr="00DC7436">
        <w:rPr>
          <w:rFonts w:ascii="Times New Roman" w:hAnsi="Times New Roman"/>
          <w:b/>
          <w:color w:val="000000" w:themeColor="text1"/>
        </w:rPr>
        <w:t>Цель</w:t>
      </w:r>
      <w:r w:rsidR="006C4471" w:rsidRPr="00DC7436">
        <w:rPr>
          <w:rFonts w:ascii="Times New Roman" w:hAnsi="Times New Roman"/>
          <w:b/>
          <w:color w:val="000000" w:themeColor="text1"/>
        </w:rPr>
        <w:t xml:space="preserve"> освоения дисциплины</w:t>
      </w:r>
      <w:r w:rsidRPr="00DC7436">
        <w:rPr>
          <w:rFonts w:ascii="Times New Roman" w:hAnsi="Times New Roman"/>
          <w:b/>
          <w:color w:val="000000" w:themeColor="text1"/>
        </w:rPr>
        <w:t>:</w:t>
      </w:r>
    </w:p>
    <w:p w:rsidR="006C4471" w:rsidRPr="00DC7436" w:rsidRDefault="006B3C82" w:rsidP="00DC7436">
      <w:pPr>
        <w:spacing w:after="0" w:line="240" w:lineRule="auto"/>
        <w:ind w:firstLine="709"/>
        <w:jc w:val="both"/>
        <w:rPr>
          <w:rFonts w:ascii="Times New Roman" w:hAnsi="Times New Roman"/>
          <w:color w:val="000000" w:themeColor="text1"/>
        </w:rPr>
      </w:pPr>
      <w:r w:rsidRPr="00DC7436">
        <w:rPr>
          <w:rFonts w:ascii="Times New Roman" w:hAnsi="Times New Roman"/>
          <w:color w:val="000000" w:themeColor="text1"/>
        </w:rPr>
        <w:t>П</w:t>
      </w:r>
      <w:r w:rsidR="006C4471" w:rsidRPr="00DC7436">
        <w:rPr>
          <w:rFonts w:ascii="Times New Roman" w:hAnsi="Times New Roman"/>
          <w:color w:val="000000" w:themeColor="text1"/>
        </w:rPr>
        <w:t>олучение и усовершенствование знаний по диагностике поражения почек при различных заболеваниях, проведение дифференциальной диагностики болезней почек на основе углубленной клинико-морфологической и лабораторной оценки патологии почек и специально данных прижизненного патоморфологического исследования (пункционной биопсии).</w:t>
      </w:r>
    </w:p>
    <w:p w:rsidR="006B3C82" w:rsidRPr="00DC7436" w:rsidRDefault="006B3C82" w:rsidP="00DC7436">
      <w:pPr>
        <w:spacing w:after="0" w:line="240" w:lineRule="auto"/>
        <w:jc w:val="both"/>
        <w:rPr>
          <w:rFonts w:ascii="Times New Roman" w:eastAsia="Times New Roman" w:hAnsi="Times New Roman"/>
          <w:b/>
          <w:color w:val="000000" w:themeColor="text1"/>
          <w:lang w:eastAsia="ru-RU"/>
        </w:rPr>
      </w:pPr>
      <w:r w:rsidRPr="00DC7436">
        <w:rPr>
          <w:rFonts w:ascii="Times New Roman" w:eastAsia="Times New Roman" w:hAnsi="Times New Roman"/>
          <w:b/>
          <w:color w:val="000000" w:themeColor="text1"/>
          <w:lang w:eastAsia="ru-RU"/>
        </w:rPr>
        <w:t>Место дисциплины в структуре образовательной программы:</w:t>
      </w:r>
    </w:p>
    <w:p w:rsidR="006B3C82" w:rsidRPr="00DC7436" w:rsidRDefault="006B3C82" w:rsidP="00DC7436">
      <w:pPr>
        <w:pStyle w:val="af5"/>
        <w:ind w:firstLine="708"/>
        <w:jc w:val="both"/>
        <w:rPr>
          <w:rFonts w:ascii="Times New Roman" w:hAnsi="Times New Roman" w:cs="Times New Roman"/>
          <w:b/>
          <w:color w:val="000000" w:themeColor="text1"/>
        </w:rPr>
      </w:pPr>
      <w:r w:rsidRPr="00DC7436">
        <w:rPr>
          <w:rFonts w:ascii="Times New Roman" w:hAnsi="Times New Roman" w:cs="Times New Roman"/>
          <w:color w:val="000000" w:themeColor="text1"/>
        </w:rPr>
        <w:t>Дисциплина относится к вариативной части учебного плана.</w:t>
      </w:r>
    </w:p>
    <w:p w:rsidR="006C4471" w:rsidRPr="00DC7436" w:rsidRDefault="006C4471" w:rsidP="00DC7436">
      <w:pPr>
        <w:pStyle w:val="af5"/>
        <w:jc w:val="both"/>
        <w:rPr>
          <w:rFonts w:ascii="Times New Roman" w:hAnsi="Times New Roman" w:cs="Times New Roman"/>
          <w:b/>
          <w:color w:val="000000" w:themeColor="text1"/>
        </w:rPr>
      </w:pPr>
      <w:r w:rsidRPr="00DC7436">
        <w:rPr>
          <w:rFonts w:ascii="Times New Roman" w:hAnsi="Times New Roman" w:cs="Times New Roman"/>
          <w:b/>
          <w:color w:val="000000" w:themeColor="text1"/>
        </w:rPr>
        <w:t xml:space="preserve">Компетенции обучающегося, формируемые в результате освоения дисциплины: </w:t>
      </w:r>
    </w:p>
    <w:p w:rsidR="006C4471" w:rsidRPr="00DC7436" w:rsidRDefault="006C4471" w:rsidP="00DC7436">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абстрактному мышлению, анализу, синтезу (УК-1).</w:t>
      </w:r>
    </w:p>
    <w:p w:rsidR="006B3C82" w:rsidRPr="00DC7436" w:rsidRDefault="006B3C82" w:rsidP="00DC7436">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 xml:space="preserve">Диагностическая деятельность: </w:t>
      </w:r>
    </w:p>
    <w:p w:rsidR="006C4471" w:rsidRPr="00DC7436" w:rsidRDefault="006C4471" w:rsidP="00DC7436">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6B3C82" w:rsidRPr="00DC7436" w:rsidRDefault="006B3C82" w:rsidP="00DC7436">
      <w:pPr>
        <w:pStyle w:val="31"/>
        <w:shd w:val="clear" w:color="auto" w:fill="auto"/>
        <w:tabs>
          <w:tab w:val="left" w:pos="426"/>
        </w:tabs>
        <w:spacing w:after="0" w:line="240" w:lineRule="auto"/>
        <w:ind w:firstLine="709"/>
        <w:jc w:val="both"/>
        <w:rPr>
          <w:b/>
          <w:color w:val="000000" w:themeColor="text1"/>
        </w:rPr>
      </w:pPr>
      <w:r w:rsidRPr="00DC7436">
        <w:rPr>
          <w:b/>
          <w:color w:val="000000" w:themeColor="text1"/>
        </w:rPr>
        <w:t>Лечебная деятельность:</w:t>
      </w:r>
    </w:p>
    <w:p w:rsidR="006C4471" w:rsidRPr="00DC7436" w:rsidRDefault="006C4471" w:rsidP="00DC7436">
      <w:pPr>
        <w:pStyle w:val="31"/>
        <w:shd w:val="clear" w:color="auto" w:fill="auto"/>
        <w:tabs>
          <w:tab w:val="left" w:pos="426"/>
        </w:tabs>
        <w:spacing w:after="0" w:line="240" w:lineRule="auto"/>
        <w:ind w:firstLine="709"/>
        <w:jc w:val="both"/>
        <w:rPr>
          <w:color w:val="000000" w:themeColor="text1"/>
        </w:rPr>
      </w:pPr>
      <w:r w:rsidRPr="00DC7436">
        <w:rPr>
          <w:color w:val="000000" w:themeColor="text1"/>
        </w:rPr>
        <w:t>Готовность к ведению и лечению пациентов, нуждающихся в оказании ревматологической медицинской помощи (ПК-6).</w:t>
      </w:r>
    </w:p>
    <w:p w:rsidR="006C4471" w:rsidRPr="00DC7436" w:rsidRDefault="006C4471" w:rsidP="00DC7436">
      <w:pPr>
        <w:pStyle w:val="af5"/>
        <w:jc w:val="both"/>
        <w:rPr>
          <w:rFonts w:ascii="Times New Roman" w:hAnsi="Times New Roman" w:cs="Times New Roman"/>
          <w:b/>
          <w:color w:val="000000" w:themeColor="text1"/>
        </w:rPr>
      </w:pPr>
      <w:r w:rsidRPr="00DC7436">
        <w:rPr>
          <w:rFonts w:ascii="Times New Roman" w:hAnsi="Times New Roman" w:cs="Times New Roman"/>
          <w:b/>
          <w:color w:val="000000" w:themeColor="text1"/>
        </w:rPr>
        <w:t>Содержание дисциплины:</w:t>
      </w:r>
    </w:p>
    <w:p w:rsidR="006C4471" w:rsidRPr="00DC7436" w:rsidRDefault="006C4471" w:rsidP="00DC7436">
      <w:pPr>
        <w:pStyle w:val="a"/>
        <w:numPr>
          <w:ilvl w:val="0"/>
          <w:numId w:val="0"/>
        </w:numPr>
        <w:ind w:firstLine="709"/>
        <w:rPr>
          <w:color w:val="000000" w:themeColor="text1"/>
          <w:sz w:val="22"/>
          <w:szCs w:val="22"/>
        </w:rPr>
      </w:pPr>
      <w:r w:rsidRPr="00DC7436">
        <w:rPr>
          <w:color w:val="000000" w:themeColor="text1"/>
          <w:sz w:val="22"/>
          <w:szCs w:val="22"/>
        </w:rPr>
        <w:t>Биопсия почек</w:t>
      </w:r>
      <w:r w:rsidRPr="00DC7436">
        <w:rPr>
          <w:b/>
          <w:color w:val="000000" w:themeColor="text1"/>
          <w:sz w:val="22"/>
          <w:szCs w:val="22"/>
        </w:rPr>
        <w:t>.</w:t>
      </w:r>
      <w:r w:rsidR="006B3C82" w:rsidRPr="00DC7436">
        <w:rPr>
          <w:color w:val="000000" w:themeColor="text1"/>
          <w:sz w:val="22"/>
          <w:szCs w:val="22"/>
        </w:rPr>
        <w:t xml:space="preserve"> </w:t>
      </w:r>
      <w:r w:rsidRPr="00DC7436">
        <w:rPr>
          <w:color w:val="000000" w:themeColor="text1"/>
          <w:sz w:val="22"/>
          <w:szCs w:val="22"/>
        </w:rPr>
        <w:t>Морфология почки в норме и при патологии.</w:t>
      </w:r>
      <w:r w:rsidR="006B3C82" w:rsidRPr="00DC7436">
        <w:rPr>
          <w:color w:val="000000" w:themeColor="text1"/>
          <w:sz w:val="22"/>
          <w:szCs w:val="22"/>
        </w:rPr>
        <w:t xml:space="preserve"> </w:t>
      </w:r>
      <w:proofErr w:type="spellStart"/>
      <w:r w:rsidRPr="00DC7436">
        <w:rPr>
          <w:color w:val="000000" w:themeColor="text1"/>
          <w:sz w:val="22"/>
          <w:szCs w:val="22"/>
        </w:rPr>
        <w:t>Патоморфология</w:t>
      </w:r>
      <w:proofErr w:type="spellEnd"/>
      <w:r w:rsidRPr="00DC7436">
        <w:rPr>
          <w:color w:val="000000" w:themeColor="text1"/>
          <w:sz w:val="22"/>
          <w:szCs w:val="22"/>
        </w:rPr>
        <w:t xml:space="preserve"> основных аутоиммунных </w:t>
      </w:r>
      <w:proofErr w:type="spellStart"/>
      <w:r w:rsidRPr="00DC7436">
        <w:rPr>
          <w:color w:val="000000" w:themeColor="text1"/>
          <w:sz w:val="22"/>
          <w:szCs w:val="22"/>
        </w:rPr>
        <w:t>гломерулярных</w:t>
      </w:r>
      <w:proofErr w:type="spellEnd"/>
      <w:r w:rsidRPr="00DC7436">
        <w:rPr>
          <w:color w:val="000000" w:themeColor="text1"/>
          <w:sz w:val="22"/>
          <w:szCs w:val="22"/>
        </w:rPr>
        <w:t xml:space="preserve"> заболеваний почек.</w:t>
      </w:r>
      <w:r w:rsidR="006B3C82" w:rsidRPr="00DC7436">
        <w:rPr>
          <w:color w:val="000000" w:themeColor="text1"/>
          <w:sz w:val="22"/>
          <w:szCs w:val="22"/>
        </w:rPr>
        <w:t xml:space="preserve"> </w:t>
      </w:r>
      <w:proofErr w:type="spellStart"/>
      <w:r w:rsidRPr="00DC7436">
        <w:rPr>
          <w:color w:val="000000" w:themeColor="text1"/>
          <w:sz w:val="22"/>
          <w:szCs w:val="22"/>
        </w:rPr>
        <w:t>Тубуло</w:t>
      </w:r>
      <w:proofErr w:type="spellEnd"/>
      <w:r w:rsidRPr="00DC7436">
        <w:rPr>
          <w:color w:val="000000" w:themeColor="text1"/>
          <w:sz w:val="22"/>
          <w:szCs w:val="22"/>
        </w:rPr>
        <w:t xml:space="preserve">-интерстициальные заболевания и инфекции почки. </w:t>
      </w:r>
      <w:r w:rsidR="006B3C82" w:rsidRPr="00DC7436">
        <w:rPr>
          <w:color w:val="000000" w:themeColor="text1"/>
          <w:sz w:val="22"/>
          <w:szCs w:val="22"/>
        </w:rPr>
        <w:t xml:space="preserve">Сосудистые заболевания почек. </w:t>
      </w:r>
      <w:r w:rsidRPr="00DC7436">
        <w:rPr>
          <w:color w:val="000000" w:themeColor="text1"/>
          <w:sz w:val="22"/>
          <w:szCs w:val="22"/>
        </w:rPr>
        <w:t>Изменения почек при наследственных, врожденных и метаболических заболеваниях.</w:t>
      </w:r>
      <w:r w:rsidR="006B3C82" w:rsidRPr="00DC7436">
        <w:rPr>
          <w:color w:val="000000" w:themeColor="text1"/>
          <w:sz w:val="22"/>
          <w:szCs w:val="22"/>
        </w:rPr>
        <w:t xml:space="preserve"> </w:t>
      </w:r>
      <w:r w:rsidRPr="00DC7436">
        <w:rPr>
          <w:color w:val="000000" w:themeColor="text1"/>
          <w:sz w:val="22"/>
          <w:szCs w:val="22"/>
        </w:rPr>
        <w:t>Патология трансплантированной почки.</w:t>
      </w:r>
    </w:p>
    <w:p w:rsidR="009A3B8B" w:rsidRPr="00DC7436" w:rsidRDefault="009A3B8B" w:rsidP="00DC7436">
      <w:pPr>
        <w:pStyle w:val="a"/>
        <w:numPr>
          <w:ilvl w:val="0"/>
          <w:numId w:val="0"/>
        </w:numPr>
        <w:ind w:firstLine="709"/>
        <w:rPr>
          <w:color w:val="000000" w:themeColor="text1"/>
          <w:sz w:val="22"/>
          <w:szCs w:val="22"/>
        </w:rPr>
      </w:pPr>
    </w:p>
    <w:p w:rsidR="009A3B8B" w:rsidRPr="00DC7436" w:rsidRDefault="009A3B8B" w:rsidP="00DC7436">
      <w:pPr>
        <w:pStyle w:val="a"/>
        <w:numPr>
          <w:ilvl w:val="0"/>
          <w:numId w:val="0"/>
        </w:numPr>
        <w:ind w:firstLine="709"/>
        <w:rPr>
          <w:color w:val="FF0000"/>
          <w:sz w:val="22"/>
          <w:szCs w:val="22"/>
        </w:rPr>
      </w:pPr>
    </w:p>
    <w:p w:rsidR="009A3B8B" w:rsidRPr="00DC7436" w:rsidRDefault="0042515D" w:rsidP="00DC7436">
      <w:pPr>
        <w:shd w:val="clear" w:color="auto" w:fill="FFFFFF"/>
        <w:spacing w:after="0" w:line="240" w:lineRule="auto"/>
        <w:contextualSpacing/>
        <w:jc w:val="center"/>
        <w:rPr>
          <w:rFonts w:ascii="Times New Roman" w:hAnsi="Times New Roman"/>
          <w:bCs/>
          <w:color w:val="000000" w:themeColor="text1"/>
        </w:rPr>
      </w:pPr>
      <w:r w:rsidRPr="00DC7436">
        <w:rPr>
          <w:rFonts w:ascii="Times New Roman" w:hAnsi="Times New Roman"/>
          <w:b/>
          <w:color w:val="000000" w:themeColor="text1"/>
        </w:rPr>
        <w:t>Производственная (клиническая) практика. Базовая</w:t>
      </w:r>
    </w:p>
    <w:p w:rsidR="009A3B8B" w:rsidRPr="00DC7436" w:rsidRDefault="009A3B8B" w:rsidP="00DC7436">
      <w:pPr>
        <w:shd w:val="clear" w:color="auto" w:fill="FFFFFF"/>
        <w:spacing w:after="0" w:line="240" w:lineRule="auto"/>
        <w:contextualSpacing/>
        <w:jc w:val="both"/>
        <w:rPr>
          <w:rFonts w:ascii="Times New Roman" w:hAnsi="Times New Roman"/>
          <w:bCs/>
          <w:color w:val="000000" w:themeColor="text1"/>
        </w:rPr>
      </w:pPr>
    </w:p>
    <w:p w:rsidR="009A3B8B" w:rsidRPr="00DC7436" w:rsidRDefault="009A3B8B" w:rsidP="00DC7436">
      <w:pPr>
        <w:shd w:val="clear" w:color="auto" w:fill="FFFFFF"/>
        <w:spacing w:after="0" w:line="240" w:lineRule="auto"/>
        <w:contextualSpacing/>
        <w:jc w:val="both"/>
        <w:rPr>
          <w:rFonts w:ascii="Times New Roman" w:hAnsi="Times New Roman"/>
          <w:bCs/>
          <w:color w:val="000000" w:themeColor="text1"/>
        </w:rPr>
      </w:pPr>
      <w:r w:rsidRPr="00DC7436">
        <w:rPr>
          <w:rFonts w:ascii="Times New Roman" w:hAnsi="Times New Roman"/>
          <w:bCs/>
          <w:color w:val="000000" w:themeColor="text1"/>
        </w:rPr>
        <w:t>Цель и задачи дисциплины</w:t>
      </w:r>
    </w:p>
    <w:p w:rsidR="009A3B8B" w:rsidRPr="00DC7436" w:rsidRDefault="009A3B8B" w:rsidP="00DC7436">
      <w:pPr>
        <w:shd w:val="clear" w:color="auto" w:fill="FFFFFF"/>
        <w:spacing w:after="0" w:line="240" w:lineRule="auto"/>
        <w:contextualSpacing/>
        <w:jc w:val="both"/>
        <w:rPr>
          <w:rFonts w:ascii="Times New Roman" w:hAnsi="Times New Roman"/>
          <w:bCs/>
          <w:i/>
          <w:color w:val="000000" w:themeColor="text1"/>
        </w:rPr>
      </w:pPr>
      <w:r w:rsidRPr="00DC7436">
        <w:rPr>
          <w:rFonts w:ascii="Times New Roman" w:hAnsi="Times New Roman"/>
          <w:bCs/>
          <w:color w:val="000000" w:themeColor="text1"/>
        </w:rPr>
        <w:tab/>
        <w:t xml:space="preserve">Цель освоения дисциплины - формирование и развитие у обучающихся по основной профессиональной образовательной программе высшего образования - программе ординатуры по </w:t>
      </w:r>
      <w:r w:rsidRPr="00DC7436">
        <w:rPr>
          <w:rFonts w:ascii="Times New Roman" w:hAnsi="Times New Roman"/>
          <w:bCs/>
          <w:color w:val="000000" w:themeColor="text1"/>
        </w:rPr>
        <w:lastRenderedPageBreak/>
        <w:t>специальности 31.08.43 Нефрология, следующих универсальных и профессиональных компетенций:</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УК-1</w:t>
      </w:r>
      <w:r w:rsidRPr="00DC7436">
        <w:rPr>
          <w:rFonts w:ascii="Times New Roman" w:hAnsi="Times New Roman"/>
          <w:bCs/>
          <w:color w:val="000000" w:themeColor="text1"/>
        </w:rPr>
        <w:t>- готовность к абстрактному мышлению, анализу, синтезу;</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УК-2</w:t>
      </w:r>
      <w:r w:rsidRPr="00DC7436">
        <w:rPr>
          <w:rFonts w:ascii="Times New Roman" w:hAnsi="Times New Roman"/>
          <w:bCs/>
          <w:color w:val="000000" w:themeColor="text1"/>
        </w:rPr>
        <w:t xml:space="preserve"> - готовность к управлению коллективом, толерантно воспринимать социальные, этнические, конфессиональные и культурные различия;</w:t>
      </w:r>
    </w:p>
    <w:p w:rsidR="009A3B8B" w:rsidRPr="00DC7436" w:rsidRDefault="009A3B8B" w:rsidP="00DC7436">
      <w:pPr>
        <w:widowControl w:val="0"/>
        <w:tabs>
          <w:tab w:val="left" w:pos="840"/>
        </w:tabs>
        <w:autoSpaceDE w:val="0"/>
        <w:autoSpaceDN w:val="0"/>
        <w:adjustRightInd w:val="0"/>
        <w:spacing w:after="0" w:line="240" w:lineRule="auto"/>
        <w:ind w:firstLine="709"/>
        <w:jc w:val="both"/>
        <w:rPr>
          <w:rFonts w:ascii="Times New Roman" w:hAnsi="Times New Roman"/>
          <w:color w:val="000000" w:themeColor="text1"/>
        </w:rPr>
      </w:pPr>
      <w:r w:rsidRPr="00DC7436">
        <w:rPr>
          <w:rFonts w:ascii="Times New Roman" w:hAnsi="Times New Roman"/>
          <w:b/>
          <w:color w:val="000000" w:themeColor="text1"/>
        </w:rPr>
        <w:t>УК-3</w:t>
      </w:r>
      <w:r w:rsidRPr="00DC7436">
        <w:rPr>
          <w:rFonts w:ascii="Times New Roman" w:hAnsi="Times New Roman"/>
          <w:color w:val="000000" w:themeColor="text1"/>
        </w:rPr>
        <w:t xml:space="preserve">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 xml:space="preserve">ПК-1 - </w:t>
      </w:r>
      <w:r w:rsidRPr="00DC7436">
        <w:rPr>
          <w:rFonts w:ascii="Times New Roman" w:hAnsi="Times New Roman"/>
          <w:bCs/>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ПК-2</w:t>
      </w:r>
      <w:r w:rsidRPr="00DC7436">
        <w:rPr>
          <w:rFonts w:ascii="Times New Roman" w:hAnsi="Times New Roman"/>
          <w:bCs/>
          <w:color w:val="000000" w:themeColor="text1"/>
        </w:rPr>
        <w:t xml:space="preserve"> -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ПК-4</w:t>
      </w:r>
      <w:r w:rsidRPr="00DC7436">
        <w:rPr>
          <w:rFonts w:ascii="Times New Roman" w:hAnsi="Times New Roman"/>
          <w:bCs/>
          <w:color w:val="000000" w:themeColor="text1"/>
        </w:rPr>
        <w:t xml:space="preserve"> - 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ПК-5</w:t>
      </w:r>
      <w:r w:rsidRPr="00DC7436">
        <w:rPr>
          <w:rFonts w:ascii="Times New Roman" w:hAnsi="Times New Roman"/>
          <w:bCs/>
          <w:color w:val="000000" w:themeColor="text1"/>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ПК-6</w:t>
      </w:r>
      <w:r w:rsidRPr="00DC7436">
        <w:rPr>
          <w:rFonts w:ascii="Times New Roman" w:hAnsi="Times New Roman"/>
          <w:bCs/>
          <w:color w:val="000000" w:themeColor="text1"/>
        </w:rPr>
        <w:t xml:space="preserve"> - готовность к ведению и лечению пациентов, нуждающихся в оказании </w:t>
      </w:r>
      <w:proofErr w:type="spellStart"/>
      <w:r w:rsidRPr="00DC7436">
        <w:rPr>
          <w:rFonts w:ascii="Times New Roman" w:hAnsi="Times New Roman"/>
          <w:bCs/>
          <w:color w:val="000000" w:themeColor="text1"/>
        </w:rPr>
        <w:t>нефрологической</w:t>
      </w:r>
      <w:proofErr w:type="spellEnd"/>
      <w:r w:rsidRPr="00DC7436">
        <w:rPr>
          <w:rFonts w:ascii="Times New Roman" w:hAnsi="Times New Roman"/>
          <w:bCs/>
          <w:color w:val="000000" w:themeColor="text1"/>
        </w:rPr>
        <w:t xml:space="preserve"> медицинской помощи;</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ПК-8</w:t>
      </w:r>
      <w:r w:rsidRPr="00DC7436">
        <w:rPr>
          <w:rFonts w:ascii="Times New Roman" w:hAnsi="Times New Roman"/>
          <w:bCs/>
          <w:color w:val="000000" w:themeColor="text1"/>
        </w:rPr>
        <w:t xml:space="preserve"> -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ПК-9</w:t>
      </w:r>
      <w:r w:rsidRPr="00DC7436">
        <w:rPr>
          <w:rFonts w:ascii="Times New Roman" w:hAnsi="Times New Roman"/>
          <w:bCs/>
          <w:color w:val="000000" w:themeColor="text1"/>
        </w:rPr>
        <w:t xml:space="preserve">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9A3B8B" w:rsidRPr="00DC7436" w:rsidRDefault="009A3B8B" w:rsidP="00DC7436">
      <w:pPr>
        <w:shd w:val="clear" w:color="auto" w:fill="FFFFFF"/>
        <w:spacing w:after="0" w:line="240" w:lineRule="auto"/>
        <w:ind w:firstLine="708"/>
        <w:contextualSpacing/>
        <w:jc w:val="both"/>
        <w:rPr>
          <w:rFonts w:ascii="Times New Roman" w:hAnsi="Times New Roman"/>
          <w:color w:val="000000" w:themeColor="text1"/>
        </w:rPr>
      </w:pPr>
      <w:r w:rsidRPr="00DC7436">
        <w:rPr>
          <w:rFonts w:ascii="Times New Roman" w:hAnsi="Times New Roman"/>
          <w:b/>
          <w:color w:val="000000" w:themeColor="text1"/>
        </w:rPr>
        <w:t>ПК-10</w:t>
      </w:r>
      <w:r w:rsidRPr="00DC7436">
        <w:rPr>
          <w:rFonts w:ascii="Times New Roman" w:hAnsi="Times New Roman"/>
          <w:color w:val="000000" w:themeColor="text1"/>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ПК-11</w:t>
      </w:r>
      <w:r w:rsidRPr="00DC7436">
        <w:rPr>
          <w:rFonts w:ascii="Times New Roman" w:hAnsi="Times New Roman"/>
          <w:bCs/>
          <w:color w:val="000000" w:themeColor="text1"/>
        </w:rPr>
        <w:t xml:space="preserve"> - готовность к участию в оценке качества оказания медицинской помощи с использованием основных медико-статистических показателей;</w:t>
      </w:r>
    </w:p>
    <w:p w:rsidR="009A3B8B" w:rsidRPr="00DC7436" w:rsidRDefault="009A3B8B" w:rsidP="00DC7436">
      <w:pPr>
        <w:shd w:val="clear" w:color="auto" w:fill="FFFFFF"/>
        <w:spacing w:after="0" w:line="240" w:lineRule="auto"/>
        <w:ind w:firstLine="708"/>
        <w:contextualSpacing/>
        <w:jc w:val="both"/>
        <w:rPr>
          <w:rFonts w:ascii="Times New Roman" w:hAnsi="Times New Roman"/>
          <w:color w:val="000000" w:themeColor="text1"/>
        </w:rPr>
      </w:pPr>
      <w:r w:rsidRPr="00DC7436">
        <w:rPr>
          <w:rFonts w:ascii="Times New Roman" w:hAnsi="Times New Roman"/>
          <w:b/>
          <w:color w:val="000000" w:themeColor="text1"/>
        </w:rPr>
        <w:t>ПК-12</w:t>
      </w:r>
      <w:r w:rsidRPr="00DC7436">
        <w:rPr>
          <w:rFonts w:ascii="Times New Roman" w:hAnsi="Times New Roman"/>
          <w:color w:val="000000" w:themeColor="text1"/>
        </w:rPr>
        <w:t xml:space="preserve"> - готовность к организации медицинской помощи при чрезвычайных ситуациях, в том числе медицинской эвакуации.</w:t>
      </w:r>
    </w:p>
    <w:p w:rsidR="00777DB0" w:rsidRPr="00DC7436" w:rsidRDefault="00777DB0" w:rsidP="00DC7436">
      <w:pPr>
        <w:pStyle w:val="af5"/>
        <w:jc w:val="both"/>
        <w:rPr>
          <w:rFonts w:ascii="Times New Roman" w:hAnsi="Times New Roman" w:cs="Times New Roman"/>
          <w:b/>
          <w:color w:val="000000" w:themeColor="text1"/>
        </w:rPr>
      </w:pPr>
      <w:r w:rsidRPr="00DC7436">
        <w:rPr>
          <w:rFonts w:ascii="Times New Roman" w:hAnsi="Times New Roman" w:cs="Times New Roman"/>
          <w:b/>
          <w:color w:val="000000" w:themeColor="text1"/>
        </w:rPr>
        <w:t>Содержание дисциплины:</w:t>
      </w:r>
    </w:p>
    <w:tbl>
      <w:tblPr>
        <w:tblW w:w="5000" w:type="pct"/>
        <w:tblLayout w:type="fixed"/>
        <w:tblLook w:val="04A0" w:firstRow="1" w:lastRow="0" w:firstColumn="1" w:lastColumn="0" w:noHBand="0" w:noVBand="1"/>
      </w:tblPr>
      <w:tblGrid>
        <w:gridCol w:w="2460"/>
        <w:gridCol w:w="6895"/>
      </w:tblGrid>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1.</w:t>
            </w:r>
          </w:p>
          <w:p w:rsidR="00777DB0" w:rsidRPr="00DC7436" w:rsidRDefault="00777DB0" w:rsidP="00DC7436">
            <w:pPr>
              <w:spacing w:after="0" w:line="240" w:lineRule="auto"/>
              <w:rPr>
                <w:rFonts w:ascii="Times New Roman" w:hAnsi="Times New Roman"/>
                <w:bCs/>
              </w:rPr>
            </w:pPr>
            <w:r w:rsidRPr="00DC7436">
              <w:rPr>
                <w:rFonts w:ascii="Times New Roman" w:hAnsi="Times New Roman"/>
                <w:bCs/>
                <w:color w:val="000000" w:themeColor="text1"/>
              </w:rPr>
              <w:t xml:space="preserve">Общественное здоровье и здравоохранение: организация </w:t>
            </w:r>
            <w:proofErr w:type="spellStart"/>
            <w:r w:rsidRPr="00DC7436">
              <w:rPr>
                <w:rFonts w:ascii="Times New Roman" w:hAnsi="Times New Roman"/>
                <w:bCs/>
                <w:color w:val="000000"/>
              </w:rPr>
              <w:t>нефрологической</w:t>
            </w:r>
            <w:proofErr w:type="spellEnd"/>
            <w:r w:rsidRPr="00DC7436">
              <w:rPr>
                <w:rFonts w:ascii="Times New Roman" w:hAnsi="Times New Roman"/>
                <w:bCs/>
                <w:color w:val="000000"/>
              </w:rPr>
              <w:t xml:space="preserve"> помощи в Российской Федерации</w:t>
            </w:r>
          </w:p>
        </w:tc>
        <w:tc>
          <w:tcPr>
            <w:tcW w:w="3435" w:type="pct"/>
            <w:shd w:val="clear" w:color="auto" w:fill="auto"/>
          </w:tcPr>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 xml:space="preserve">Амбулаторные консультативные </w:t>
            </w:r>
            <w:proofErr w:type="spellStart"/>
            <w:r w:rsidRPr="00DC7436">
              <w:rPr>
                <w:rFonts w:ascii="Times New Roman" w:hAnsi="Times New Roman"/>
              </w:rPr>
              <w:t>нефрологические</w:t>
            </w:r>
            <w:proofErr w:type="spellEnd"/>
            <w:r w:rsidRPr="00DC7436">
              <w:rPr>
                <w:rFonts w:ascii="Times New Roman" w:hAnsi="Times New Roman"/>
              </w:rPr>
              <w:t xml:space="preserve"> кабинеты и центры. Принципы выявления и диспансерного наблюдения </w:t>
            </w:r>
            <w:proofErr w:type="spellStart"/>
            <w:r w:rsidRPr="00DC7436">
              <w:rPr>
                <w:rFonts w:ascii="Times New Roman" w:hAnsi="Times New Roman"/>
              </w:rPr>
              <w:t>нефрологических</w:t>
            </w:r>
            <w:proofErr w:type="spellEnd"/>
            <w:r w:rsidRPr="00DC7436">
              <w:rPr>
                <w:rFonts w:ascii="Times New Roman" w:hAnsi="Times New Roman"/>
              </w:rPr>
              <w:t xml:space="preserve"> больных. Документация. Взаимоотношения в системе: общее звено здравоохранения (участковые терапевты, врачи общей практики) – консультативный </w:t>
            </w:r>
            <w:proofErr w:type="spellStart"/>
            <w:r w:rsidRPr="00DC7436">
              <w:rPr>
                <w:rFonts w:ascii="Times New Roman" w:hAnsi="Times New Roman"/>
              </w:rPr>
              <w:t>нефрологический</w:t>
            </w:r>
            <w:proofErr w:type="spellEnd"/>
            <w:r w:rsidRPr="00DC7436">
              <w:rPr>
                <w:rFonts w:ascii="Times New Roman" w:hAnsi="Times New Roman"/>
              </w:rPr>
              <w:t xml:space="preserve"> кабинет –</w:t>
            </w:r>
          </w:p>
          <w:p w:rsidR="00777DB0" w:rsidRPr="00DC7436" w:rsidRDefault="00777DB0" w:rsidP="00DC7436">
            <w:pPr>
              <w:spacing w:after="0" w:line="240" w:lineRule="auto"/>
              <w:rPr>
                <w:rFonts w:ascii="Times New Roman" w:hAnsi="Times New Roman"/>
              </w:rPr>
            </w:pPr>
            <w:proofErr w:type="spellStart"/>
            <w:proofErr w:type="gramStart"/>
            <w:r w:rsidRPr="00DC7436">
              <w:rPr>
                <w:rFonts w:ascii="Times New Roman" w:hAnsi="Times New Roman"/>
              </w:rPr>
              <w:t>нефрологический</w:t>
            </w:r>
            <w:proofErr w:type="spellEnd"/>
            <w:proofErr w:type="gramEnd"/>
            <w:r w:rsidRPr="00DC7436">
              <w:rPr>
                <w:rFonts w:ascii="Times New Roman" w:hAnsi="Times New Roman"/>
              </w:rPr>
              <w:t xml:space="preserve"> стационар – отделение (центр) </w:t>
            </w:r>
            <w:proofErr w:type="spellStart"/>
            <w:r w:rsidRPr="00DC7436">
              <w:rPr>
                <w:rFonts w:ascii="Times New Roman" w:hAnsi="Times New Roman"/>
              </w:rPr>
              <w:t>экстакорпоральной</w:t>
            </w:r>
            <w:proofErr w:type="spellEnd"/>
            <w:r w:rsidRPr="00DC7436">
              <w:rPr>
                <w:rFonts w:ascii="Times New Roman" w:hAnsi="Times New Roman"/>
              </w:rPr>
              <w:t xml:space="preserve"> терапии (гемодиализ, </w:t>
            </w:r>
            <w:proofErr w:type="spellStart"/>
            <w:r w:rsidRPr="00DC7436">
              <w:rPr>
                <w:rFonts w:ascii="Times New Roman" w:hAnsi="Times New Roman"/>
              </w:rPr>
              <w:t>перитонеальный</w:t>
            </w:r>
            <w:proofErr w:type="spellEnd"/>
            <w:r w:rsidRPr="00DC7436">
              <w:rPr>
                <w:rFonts w:ascii="Times New Roman" w:hAnsi="Times New Roman"/>
              </w:rPr>
              <w:t xml:space="preserve"> диализ) – трансплантация почек. Учет </w:t>
            </w:r>
            <w:proofErr w:type="spellStart"/>
            <w:r w:rsidRPr="00DC7436">
              <w:rPr>
                <w:rFonts w:ascii="Times New Roman" w:hAnsi="Times New Roman"/>
              </w:rPr>
              <w:t>нефрологических</w:t>
            </w:r>
            <w:proofErr w:type="spellEnd"/>
            <w:r w:rsidRPr="00DC7436">
              <w:rPr>
                <w:rFonts w:ascii="Times New Roman" w:hAnsi="Times New Roman"/>
              </w:rPr>
              <w:t xml:space="preserve"> больных. Национальные регистры </w:t>
            </w:r>
            <w:proofErr w:type="spellStart"/>
            <w:r w:rsidRPr="00DC7436">
              <w:rPr>
                <w:rFonts w:ascii="Times New Roman" w:hAnsi="Times New Roman"/>
              </w:rPr>
              <w:t>нефрологических</w:t>
            </w:r>
            <w:proofErr w:type="spellEnd"/>
            <w:r w:rsidRPr="00DC7436">
              <w:rPr>
                <w:rFonts w:ascii="Times New Roman" w:hAnsi="Times New Roman"/>
              </w:rPr>
              <w:t xml:space="preserve"> больных.</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bCs/>
              </w:rPr>
              <w:t xml:space="preserve">Общие принципы тактики ведения больных на различных стадиях ХБП. </w:t>
            </w:r>
            <w:r w:rsidRPr="00DC7436">
              <w:rPr>
                <w:rFonts w:ascii="Times New Roman" w:hAnsi="Times New Roman"/>
              </w:rPr>
              <w:t xml:space="preserve"> Диспансерное наблюдение пациентов с ХБП. Показания к госпитализации в зависимости от стадии ХБП, особенностей основного заболевания и возможных осложнений. Частота и объем клинико-функциональных обследований в зависимости от стадии ХБП. Оценка скорости</w:t>
            </w:r>
          </w:p>
          <w:p w:rsidR="00777DB0" w:rsidRPr="00DC7436" w:rsidRDefault="00777DB0" w:rsidP="00DC7436">
            <w:pPr>
              <w:spacing w:after="0" w:line="240" w:lineRule="auto"/>
              <w:rPr>
                <w:rFonts w:ascii="Times New Roman" w:eastAsia="Times New Roman" w:hAnsi="Times New Roman"/>
                <w:lang w:eastAsia="ru-RU"/>
              </w:rPr>
            </w:pPr>
            <w:proofErr w:type="gramStart"/>
            <w:r w:rsidRPr="00DC7436">
              <w:rPr>
                <w:rFonts w:ascii="Times New Roman" w:hAnsi="Times New Roman"/>
              </w:rPr>
              <w:t>прогрессирования</w:t>
            </w:r>
            <w:proofErr w:type="gramEnd"/>
            <w:r w:rsidRPr="00DC7436">
              <w:rPr>
                <w:rFonts w:ascii="Times New Roman" w:hAnsi="Times New Roman"/>
              </w:rPr>
              <w:t xml:space="preserve"> ХБП. Показания к началу заместительной почечной терапии. Контроль за проведением </w:t>
            </w:r>
            <w:proofErr w:type="spellStart"/>
            <w:r w:rsidRPr="00DC7436">
              <w:rPr>
                <w:rFonts w:ascii="Times New Roman" w:hAnsi="Times New Roman"/>
              </w:rPr>
              <w:t>нефропротективной</w:t>
            </w:r>
            <w:proofErr w:type="spellEnd"/>
            <w:r w:rsidRPr="00DC7436">
              <w:rPr>
                <w:rFonts w:ascii="Times New Roman" w:hAnsi="Times New Roman"/>
              </w:rPr>
              <w:t xml:space="preserve"> и </w:t>
            </w:r>
            <w:proofErr w:type="spellStart"/>
            <w:r w:rsidRPr="00DC7436">
              <w:rPr>
                <w:rFonts w:ascii="Times New Roman" w:hAnsi="Times New Roman"/>
              </w:rPr>
              <w:t>антигипертензивной</w:t>
            </w:r>
            <w:proofErr w:type="spellEnd"/>
            <w:r w:rsidRPr="00DC7436">
              <w:rPr>
                <w:rFonts w:ascii="Times New Roman" w:hAnsi="Times New Roman"/>
              </w:rPr>
              <w:t xml:space="preserve"> терапии. Целевые уровни артериального давления. Оценка эффекта в отношении протеинурии. Диспансерное </w:t>
            </w:r>
            <w:r w:rsidRPr="00DC7436">
              <w:rPr>
                <w:rFonts w:ascii="Times New Roman" w:hAnsi="Times New Roman"/>
              </w:rPr>
              <w:lastRenderedPageBreak/>
              <w:t>наблюдение больных с установленным нозологическим диагнозом. Частота и объем необходимых обследований.</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lastRenderedPageBreak/>
              <w:t>Раздел 2.</w:t>
            </w:r>
          </w:p>
          <w:p w:rsidR="00777DB0" w:rsidRPr="00DC7436" w:rsidRDefault="00777DB0" w:rsidP="00DC7436">
            <w:pPr>
              <w:spacing w:after="0" w:line="240" w:lineRule="auto"/>
              <w:rPr>
                <w:rFonts w:ascii="Times New Roman" w:hAnsi="Times New Roman"/>
                <w:bCs/>
              </w:rPr>
            </w:pPr>
            <w:r w:rsidRPr="00DC7436">
              <w:rPr>
                <w:rFonts w:ascii="Times New Roman" w:hAnsi="Times New Roman"/>
                <w:bCs/>
              </w:rPr>
              <w:t>Клиническая семиотика заболеваний почек, основные синдромы в нефрологии.</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 xml:space="preserve">Методы диагностики в нефрологии. </w:t>
            </w:r>
          </w:p>
          <w:p w:rsidR="00777DB0" w:rsidRPr="00DC7436" w:rsidRDefault="00777DB0" w:rsidP="00DC7436">
            <w:pPr>
              <w:spacing w:after="0" w:line="240" w:lineRule="auto"/>
              <w:rPr>
                <w:rFonts w:ascii="Times New Roman" w:eastAsia="Times New Roman" w:hAnsi="Times New Roman"/>
                <w:lang w:eastAsia="ru-RU"/>
              </w:rPr>
            </w:pPr>
          </w:p>
        </w:tc>
        <w:tc>
          <w:tcPr>
            <w:tcW w:w="3435" w:type="pct"/>
            <w:shd w:val="clear" w:color="auto" w:fill="auto"/>
          </w:tcPr>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 xml:space="preserve">Клинико-лабораторная характеристика и диагностика ведущих </w:t>
            </w:r>
            <w:proofErr w:type="spellStart"/>
            <w:r w:rsidRPr="00DC7436">
              <w:rPr>
                <w:rFonts w:ascii="Times New Roman" w:eastAsia="Times New Roman" w:hAnsi="Times New Roman"/>
                <w:lang w:eastAsia="ru-RU"/>
              </w:rPr>
              <w:t>нефрологических</w:t>
            </w:r>
            <w:proofErr w:type="spellEnd"/>
            <w:r w:rsidRPr="00DC7436">
              <w:rPr>
                <w:rFonts w:ascii="Times New Roman" w:eastAsia="Times New Roman" w:hAnsi="Times New Roman"/>
                <w:lang w:eastAsia="ru-RU"/>
              </w:rPr>
              <w:t xml:space="preserve"> синдромов – мочевого, нефротического, острого нефритического, артериальной гипертензии, острого повреждения почек, хронической почечной недостаточности, </w:t>
            </w:r>
            <w:proofErr w:type="spellStart"/>
            <w:r w:rsidRPr="00DC7436">
              <w:rPr>
                <w:rFonts w:ascii="Times New Roman" w:eastAsia="Times New Roman" w:hAnsi="Times New Roman"/>
                <w:lang w:eastAsia="ru-RU"/>
              </w:rPr>
              <w:t>канальцевых</w:t>
            </w:r>
            <w:proofErr w:type="spellEnd"/>
            <w:r w:rsidRPr="00DC7436">
              <w:rPr>
                <w:rFonts w:ascii="Times New Roman" w:eastAsia="Times New Roman" w:hAnsi="Times New Roman"/>
                <w:lang w:eastAsia="ru-RU"/>
              </w:rPr>
              <w:t xml:space="preserve"> нарушений, </w:t>
            </w:r>
            <w:proofErr w:type="spellStart"/>
            <w:r w:rsidRPr="00DC7436">
              <w:rPr>
                <w:rFonts w:ascii="Times New Roman" w:hAnsi="Times New Roman"/>
              </w:rPr>
              <w:t>гипертензионного</w:t>
            </w:r>
            <w:proofErr w:type="spellEnd"/>
            <w:r w:rsidRPr="00DC7436">
              <w:rPr>
                <w:rFonts w:ascii="Times New Roman" w:hAnsi="Times New Roman"/>
              </w:rPr>
              <w:t xml:space="preserve"> (почки и гипертензия).</w:t>
            </w:r>
            <w:r w:rsidRPr="00DC7436">
              <w:rPr>
                <w:rFonts w:ascii="Times New Roman" w:eastAsia="Times New Roman" w:hAnsi="Times New Roman"/>
                <w:lang w:eastAsia="ru-RU"/>
              </w:rPr>
              <w:t xml:space="preserve"> </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Особенности синдрома сосудистой нефропатии.</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hAnsi="Times New Roman"/>
              </w:rPr>
              <w:t>Синдромы патологических состояний, характерные для острой и хронической патологии почек, в соответствии с международной классификацией болезней.</w:t>
            </w:r>
          </w:p>
          <w:p w:rsidR="00777DB0" w:rsidRPr="00DC7436" w:rsidRDefault="00777DB0" w:rsidP="00DC7436">
            <w:pPr>
              <w:spacing w:after="0" w:line="240" w:lineRule="auto"/>
              <w:rPr>
                <w:rFonts w:ascii="Times New Roman" w:hAnsi="Times New Roman"/>
                <w:bCs/>
                <w:lang w:eastAsia="ru-RU"/>
              </w:rPr>
            </w:pPr>
            <w:r w:rsidRPr="00DC7436">
              <w:rPr>
                <w:rFonts w:ascii="Times New Roman" w:hAnsi="Times New Roman"/>
                <w:bCs/>
                <w:lang w:eastAsia="ru-RU"/>
              </w:rPr>
              <w:t xml:space="preserve">Клинические методы диагностики и дифференциальной диагностики </w:t>
            </w:r>
            <w:proofErr w:type="spellStart"/>
            <w:r w:rsidRPr="00DC7436">
              <w:rPr>
                <w:rFonts w:ascii="Times New Roman" w:hAnsi="Times New Roman"/>
                <w:bCs/>
                <w:lang w:eastAsia="ru-RU"/>
              </w:rPr>
              <w:t>нефрологических</w:t>
            </w:r>
            <w:proofErr w:type="spellEnd"/>
            <w:r w:rsidRPr="00DC7436">
              <w:rPr>
                <w:rFonts w:ascii="Times New Roman" w:hAnsi="Times New Roman"/>
                <w:bCs/>
                <w:lang w:eastAsia="ru-RU"/>
              </w:rPr>
              <w:t xml:space="preserve"> заболеваний. </w:t>
            </w:r>
          </w:p>
          <w:p w:rsidR="00777DB0" w:rsidRPr="00DC7436" w:rsidRDefault="00777DB0" w:rsidP="00DC7436">
            <w:pPr>
              <w:autoSpaceDE w:val="0"/>
              <w:autoSpaceDN w:val="0"/>
              <w:adjustRightInd w:val="0"/>
              <w:spacing w:after="0" w:line="240" w:lineRule="auto"/>
              <w:rPr>
                <w:rFonts w:ascii="Times New Roman" w:eastAsia="Times New Roman" w:hAnsi="Times New Roman"/>
                <w:lang w:eastAsia="ru-RU"/>
              </w:rPr>
            </w:pPr>
            <w:r w:rsidRPr="00DC7436">
              <w:rPr>
                <w:rFonts w:ascii="Times New Roman" w:hAnsi="Times New Roman"/>
              </w:rPr>
              <w:t xml:space="preserve">Общий анализ мочи. Методы “сухой химии”. Оценка результатов. Протеинурия: </w:t>
            </w:r>
            <w:proofErr w:type="spellStart"/>
            <w:r w:rsidRPr="00DC7436">
              <w:rPr>
                <w:rFonts w:ascii="Times New Roman" w:hAnsi="Times New Roman"/>
              </w:rPr>
              <w:t>cуточная</w:t>
            </w:r>
            <w:proofErr w:type="spellEnd"/>
            <w:r w:rsidRPr="00DC7436">
              <w:rPr>
                <w:rFonts w:ascii="Times New Roman" w:hAnsi="Times New Roman"/>
              </w:rPr>
              <w:t xml:space="preserve"> протеинурия, альбуминурия. Метаболиты азота (</w:t>
            </w:r>
            <w:proofErr w:type="spellStart"/>
            <w:r w:rsidRPr="00DC7436">
              <w:rPr>
                <w:rFonts w:ascii="Times New Roman" w:hAnsi="Times New Roman"/>
              </w:rPr>
              <w:t>креатинин</w:t>
            </w:r>
            <w:proofErr w:type="spellEnd"/>
            <w:r w:rsidRPr="00DC7436">
              <w:rPr>
                <w:rFonts w:ascii="Times New Roman" w:hAnsi="Times New Roman"/>
              </w:rPr>
              <w:t xml:space="preserve">, мочевина). Азотемия. Основные </w:t>
            </w:r>
            <w:proofErr w:type="spellStart"/>
            <w:r w:rsidRPr="00DC7436">
              <w:rPr>
                <w:rFonts w:ascii="Times New Roman" w:hAnsi="Times New Roman"/>
              </w:rPr>
              <w:t>внутрипочечные</w:t>
            </w:r>
            <w:proofErr w:type="spellEnd"/>
            <w:r w:rsidRPr="00DC7436">
              <w:rPr>
                <w:rFonts w:ascii="Times New Roman" w:hAnsi="Times New Roman"/>
              </w:rPr>
              <w:t xml:space="preserve"> процессы (</w:t>
            </w:r>
            <w:proofErr w:type="gramStart"/>
            <w:r w:rsidRPr="00DC7436">
              <w:rPr>
                <w:rFonts w:ascii="Times New Roman" w:hAnsi="Times New Roman"/>
              </w:rPr>
              <w:t>клубочковая  фильтрация</w:t>
            </w:r>
            <w:proofErr w:type="gramEnd"/>
            <w:r w:rsidRPr="00DC7436">
              <w:rPr>
                <w:rFonts w:ascii="Times New Roman" w:hAnsi="Times New Roman"/>
              </w:rPr>
              <w:t xml:space="preserve">, </w:t>
            </w:r>
            <w:proofErr w:type="spellStart"/>
            <w:r w:rsidRPr="00DC7436">
              <w:rPr>
                <w:rFonts w:ascii="Times New Roman" w:hAnsi="Times New Roman"/>
              </w:rPr>
              <w:t>канальцевая</w:t>
            </w:r>
            <w:proofErr w:type="spellEnd"/>
            <w:r w:rsidRPr="00DC7436">
              <w:rPr>
                <w:rFonts w:ascii="Times New Roman" w:hAnsi="Times New Roman"/>
              </w:rPr>
              <w:t xml:space="preserve"> </w:t>
            </w:r>
            <w:proofErr w:type="spellStart"/>
            <w:r w:rsidRPr="00DC7436">
              <w:rPr>
                <w:rFonts w:ascii="Times New Roman" w:hAnsi="Times New Roman"/>
              </w:rPr>
              <w:t>реабсорбция</w:t>
            </w:r>
            <w:proofErr w:type="spellEnd"/>
            <w:r w:rsidRPr="00DC7436">
              <w:rPr>
                <w:rFonts w:ascii="Times New Roman" w:hAnsi="Times New Roman"/>
              </w:rPr>
              <w:t xml:space="preserve"> и секреция), подходы к их оценке в клинике. Подготовка пациента к функциональному исследованию, правила сбора мочи для функциональных исследований. </w:t>
            </w:r>
            <w:r w:rsidRPr="00DC7436">
              <w:rPr>
                <w:rFonts w:ascii="Times New Roman" w:eastAsia="Times New Roman" w:hAnsi="Times New Roman"/>
                <w:lang w:eastAsia="ru-RU"/>
              </w:rPr>
              <w:t xml:space="preserve">Методы оценки функционального состояния почек. Методы исследования величины почечного </w:t>
            </w:r>
            <w:proofErr w:type="spellStart"/>
            <w:r w:rsidRPr="00DC7436">
              <w:rPr>
                <w:rFonts w:ascii="Times New Roman" w:eastAsia="Times New Roman" w:hAnsi="Times New Roman"/>
                <w:lang w:eastAsia="ru-RU"/>
              </w:rPr>
              <w:t>плазмотока</w:t>
            </w:r>
            <w:proofErr w:type="spellEnd"/>
            <w:r w:rsidRPr="00DC7436">
              <w:rPr>
                <w:rFonts w:ascii="Times New Roman" w:eastAsia="Times New Roman" w:hAnsi="Times New Roman"/>
                <w:lang w:eastAsia="ru-RU"/>
              </w:rPr>
              <w:t xml:space="preserve"> и кровотока (</w:t>
            </w:r>
            <w:proofErr w:type="spellStart"/>
            <w:r w:rsidRPr="00DC7436">
              <w:rPr>
                <w:rFonts w:ascii="Times New Roman" w:eastAsia="Times New Roman" w:hAnsi="Times New Roman"/>
                <w:lang w:eastAsia="ru-RU"/>
              </w:rPr>
              <w:t>клиренсные</w:t>
            </w:r>
            <w:proofErr w:type="spellEnd"/>
            <w:r w:rsidRPr="00DC7436">
              <w:rPr>
                <w:rFonts w:ascii="Times New Roman" w:eastAsia="Times New Roman" w:hAnsi="Times New Roman"/>
                <w:lang w:eastAsia="ru-RU"/>
              </w:rPr>
              <w:t xml:space="preserve"> и расчетные методы). </w:t>
            </w:r>
            <w:r w:rsidRPr="00DC7436">
              <w:rPr>
                <w:rFonts w:ascii="Times New Roman" w:hAnsi="Times New Roman"/>
              </w:rPr>
              <w:t xml:space="preserve">Подходы и методы оценки скорости клубочковой фильтрации: </w:t>
            </w:r>
            <w:proofErr w:type="spellStart"/>
            <w:r w:rsidRPr="00DC7436">
              <w:rPr>
                <w:rFonts w:ascii="Times New Roman" w:hAnsi="Times New Roman"/>
              </w:rPr>
              <w:t>клиренсовые</w:t>
            </w:r>
            <w:proofErr w:type="spellEnd"/>
            <w:r w:rsidRPr="00DC7436">
              <w:rPr>
                <w:rFonts w:ascii="Times New Roman" w:hAnsi="Times New Roman"/>
              </w:rPr>
              <w:t xml:space="preserve"> методы, клиренс эндогенного </w:t>
            </w:r>
            <w:proofErr w:type="spellStart"/>
            <w:r w:rsidRPr="00DC7436">
              <w:rPr>
                <w:rFonts w:ascii="Times New Roman" w:hAnsi="Times New Roman"/>
              </w:rPr>
              <w:t>креатинина</w:t>
            </w:r>
            <w:proofErr w:type="spellEnd"/>
            <w:r w:rsidRPr="00DC7436">
              <w:rPr>
                <w:rFonts w:ascii="Times New Roman" w:hAnsi="Times New Roman"/>
              </w:rPr>
              <w:t xml:space="preserve">, расчетные методы оценки СКФ, </w:t>
            </w:r>
            <w:proofErr w:type="spellStart"/>
            <w:r w:rsidRPr="00DC7436">
              <w:rPr>
                <w:rFonts w:ascii="Times New Roman" w:hAnsi="Times New Roman"/>
              </w:rPr>
              <w:t>цистатин</w:t>
            </w:r>
            <w:proofErr w:type="spellEnd"/>
            <w:r w:rsidRPr="00DC7436">
              <w:rPr>
                <w:rFonts w:ascii="Times New Roman" w:hAnsi="Times New Roman"/>
              </w:rPr>
              <w:t xml:space="preserve"> С. </w:t>
            </w:r>
            <w:r w:rsidRPr="00DC7436">
              <w:rPr>
                <w:rFonts w:ascii="Times New Roman" w:eastAsia="Times New Roman" w:hAnsi="Times New Roman"/>
                <w:lang w:eastAsia="ru-RU"/>
              </w:rPr>
              <w:t xml:space="preserve">Методы исследования осморегулирующей функции почек. Проба </w:t>
            </w:r>
            <w:proofErr w:type="spellStart"/>
            <w:r w:rsidRPr="00DC7436">
              <w:rPr>
                <w:rFonts w:ascii="Times New Roman" w:hAnsi="Times New Roman"/>
              </w:rPr>
              <w:t>Зимницкого</w:t>
            </w:r>
            <w:proofErr w:type="spellEnd"/>
            <w:r w:rsidRPr="00DC7436">
              <w:rPr>
                <w:rFonts w:ascii="Times New Roman" w:hAnsi="Times New Roman"/>
              </w:rPr>
              <w:t xml:space="preserve">. </w:t>
            </w:r>
            <w:r w:rsidRPr="00DC7436">
              <w:rPr>
                <w:rFonts w:ascii="Times New Roman" w:eastAsia="Times New Roman" w:hAnsi="Times New Roman"/>
                <w:lang w:eastAsia="ru-RU"/>
              </w:rPr>
              <w:t xml:space="preserve">Методы исследования функции почек по регуляции кислотно-основного состояния. Ультразвуковая диагностика как </w:t>
            </w:r>
            <w:proofErr w:type="spellStart"/>
            <w:r w:rsidRPr="00DC7436">
              <w:rPr>
                <w:rFonts w:ascii="Times New Roman" w:eastAsia="Times New Roman" w:hAnsi="Times New Roman"/>
                <w:lang w:eastAsia="ru-RU"/>
              </w:rPr>
              <w:t>неинвазивный</w:t>
            </w:r>
            <w:proofErr w:type="spellEnd"/>
            <w:r w:rsidRPr="00DC7436">
              <w:rPr>
                <w:rFonts w:ascii="Times New Roman" w:eastAsia="Times New Roman" w:hAnsi="Times New Roman"/>
                <w:lang w:eastAsia="ru-RU"/>
              </w:rPr>
              <w:t xml:space="preserve"> метод скрининга и диагностики заболеваний почек и мочевых путей. </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 xml:space="preserve">Инструментальные методы: </w:t>
            </w:r>
            <w:proofErr w:type="spellStart"/>
            <w:r w:rsidRPr="00DC7436">
              <w:rPr>
                <w:rFonts w:ascii="Times New Roman" w:hAnsi="Times New Roman"/>
              </w:rPr>
              <w:t>сонография</w:t>
            </w:r>
            <w:proofErr w:type="spellEnd"/>
            <w:r w:rsidRPr="00DC7436">
              <w:rPr>
                <w:rFonts w:ascii="Times New Roman" w:hAnsi="Times New Roman"/>
              </w:rPr>
              <w:t>, допплерография,</w:t>
            </w:r>
          </w:p>
          <w:p w:rsidR="00777DB0" w:rsidRPr="00DC7436" w:rsidRDefault="00777DB0" w:rsidP="00DC7436">
            <w:pPr>
              <w:spacing w:after="0" w:line="240" w:lineRule="auto"/>
              <w:rPr>
                <w:rFonts w:ascii="Times New Roman" w:hAnsi="Times New Roman"/>
                <w:lang w:eastAsia="ru-RU"/>
              </w:rPr>
            </w:pPr>
            <w:proofErr w:type="gramStart"/>
            <w:r w:rsidRPr="00DC7436">
              <w:rPr>
                <w:rFonts w:ascii="Times New Roman" w:hAnsi="Times New Roman"/>
              </w:rPr>
              <w:t>экскреторная</w:t>
            </w:r>
            <w:proofErr w:type="gramEnd"/>
            <w:r w:rsidRPr="00DC7436">
              <w:rPr>
                <w:rFonts w:ascii="Times New Roman" w:hAnsi="Times New Roman"/>
              </w:rPr>
              <w:t xml:space="preserve"> урография, КТ, МРТ, радиоизотопные методы.</w:t>
            </w:r>
            <w:r w:rsidRPr="00DC7436">
              <w:rPr>
                <w:rFonts w:ascii="Times New Roman" w:hAnsi="Times New Roman"/>
                <w:bCs/>
                <w:lang w:eastAsia="ru-RU"/>
              </w:rPr>
              <w:t xml:space="preserve"> Морфологические методы диагностики при заболеваниях почек.</w:t>
            </w:r>
            <w:r w:rsidRPr="00DC7436">
              <w:rPr>
                <w:rFonts w:ascii="Times New Roman" w:hAnsi="Times New Roman"/>
              </w:rPr>
              <w:t xml:space="preserve"> Показания и противопоказания к </w:t>
            </w:r>
            <w:proofErr w:type="spellStart"/>
            <w:r w:rsidRPr="00DC7436">
              <w:rPr>
                <w:rFonts w:ascii="Times New Roman" w:hAnsi="Times New Roman"/>
              </w:rPr>
              <w:t>нефробипсии</w:t>
            </w:r>
            <w:proofErr w:type="spellEnd"/>
            <w:r w:rsidRPr="00DC7436">
              <w:rPr>
                <w:rFonts w:ascii="Times New Roman" w:hAnsi="Times New Roman"/>
              </w:rPr>
              <w:t xml:space="preserve">, осложнения. Морфологическое исследование </w:t>
            </w:r>
            <w:proofErr w:type="spellStart"/>
            <w:r w:rsidRPr="00DC7436">
              <w:rPr>
                <w:rFonts w:ascii="Times New Roman" w:hAnsi="Times New Roman"/>
              </w:rPr>
              <w:t>нефробиоптата</w:t>
            </w:r>
            <w:proofErr w:type="spellEnd"/>
            <w:r w:rsidRPr="00DC7436">
              <w:rPr>
                <w:rFonts w:ascii="Times New Roman" w:hAnsi="Times New Roman"/>
              </w:rPr>
              <w:t xml:space="preserve">: световая и электронная микроскопия, </w:t>
            </w:r>
            <w:proofErr w:type="spellStart"/>
            <w:r w:rsidRPr="00DC7436">
              <w:rPr>
                <w:rFonts w:ascii="Times New Roman" w:hAnsi="Times New Roman"/>
              </w:rPr>
              <w:t>иммунофлюоресценция</w:t>
            </w:r>
            <w:proofErr w:type="spellEnd"/>
            <w:r w:rsidRPr="00DC7436">
              <w:rPr>
                <w:rFonts w:ascii="Times New Roman" w:hAnsi="Times New Roman"/>
              </w:rPr>
              <w:t xml:space="preserve">, </w:t>
            </w:r>
            <w:proofErr w:type="spellStart"/>
            <w:r w:rsidRPr="00DC7436">
              <w:rPr>
                <w:rFonts w:ascii="Times New Roman" w:hAnsi="Times New Roman"/>
              </w:rPr>
              <w:t>иммуногистохимия</w:t>
            </w:r>
            <w:proofErr w:type="spellEnd"/>
            <w:r w:rsidRPr="00DC7436">
              <w:rPr>
                <w:rFonts w:ascii="Times New Roman" w:hAnsi="Times New Roman"/>
              </w:rPr>
              <w:t>.</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3.</w:t>
            </w:r>
          </w:p>
          <w:p w:rsidR="00777DB0" w:rsidRPr="00DC7436" w:rsidRDefault="00777DB0" w:rsidP="00DC7436">
            <w:pPr>
              <w:keepNext/>
              <w:keepLines/>
              <w:spacing w:after="0" w:line="240" w:lineRule="auto"/>
              <w:rPr>
                <w:rFonts w:ascii="Times New Roman" w:eastAsia="Times New Roman" w:hAnsi="Times New Roman"/>
                <w:lang w:eastAsia="ru-RU"/>
              </w:rPr>
            </w:pPr>
            <w:r w:rsidRPr="00DC7436">
              <w:rPr>
                <w:rFonts w:ascii="Times New Roman" w:hAnsi="Times New Roman"/>
              </w:rPr>
              <w:t xml:space="preserve">Первичные заболевания почек. </w:t>
            </w:r>
          </w:p>
        </w:tc>
        <w:tc>
          <w:tcPr>
            <w:tcW w:w="3435" w:type="pct"/>
            <w:shd w:val="clear" w:color="auto" w:fill="auto"/>
          </w:tcPr>
          <w:p w:rsidR="00777DB0" w:rsidRPr="00DC7436" w:rsidRDefault="00777DB0" w:rsidP="00DC7436">
            <w:pPr>
              <w:spacing w:after="0" w:line="240" w:lineRule="auto"/>
              <w:rPr>
                <w:rFonts w:ascii="Times New Roman" w:hAnsi="Times New Roman"/>
                <w:lang w:eastAsia="ru-RU"/>
              </w:rPr>
            </w:pPr>
            <w:r w:rsidRPr="00DC7436">
              <w:rPr>
                <w:rFonts w:ascii="Times New Roman" w:eastAsia="Times New Roman" w:hAnsi="Times New Roman"/>
                <w:lang w:eastAsia="ru-RU"/>
              </w:rPr>
              <w:t xml:space="preserve">Этиология, факторы риска, патогенез, клиническая классификация </w:t>
            </w:r>
            <w:proofErr w:type="spellStart"/>
            <w:r w:rsidRPr="00DC7436">
              <w:rPr>
                <w:rFonts w:ascii="Times New Roman" w:eastAsia="Times New Roman" w:hAnsi="Times New Roman"/>
                <w:lang w:eastAsia="ru-RU"/>
              </w:rPr>
              <w:t>гломерулонефритов</w:t>
            </w:r>
            <w:proofErr w:type="spellEnd"/>
            <w:r w:rsidRPr="00DC7436">
              <w:rPr>
                <w:rFonts w:ascii="Times New Roman" w:eastAsia="Times New Roman" w:hAnsi="Times New Roman"/>
                <w:lang w:eastAsia="ru-RU"/>
              </w:rPr>
              <w:t xml:space="preserve"> (ГН). Морфологическая классификация ГН. Методы гистологического исследования почечной ткани (световая микроскопия, </w:t>
            </w:r>
            <w:proofErr w:type="spellStart"/>
            <w:r w:rsidRPr="00DC7436">
              <w:rPr>
                <w:rFonts w:ascii="Times New Roman" w:eastAsia="Times New Roman" w:hAnsi="Times New Roman"/>
                <w:lang w:eastAsia="ru-RU"/>
              </w:rPr>
              <w:t>иммунофлюоресцентная</w:t>
            </w:r>
            <w:proofErr w:type="spellEnd"/>
            <w:r w:rsidRPr="00DC7436">
              <w:rPr>
                <w:rFonts w:ascii="Times New Roman" w:eastAsia="Times New Roman" w:hAnsi="Times New Roman"/>
                <w:lang w:eastAsia="ru-RU"/>
              </w:rPr>
              <w:t xml:space="preserve"> микроскопия, электронная микроскопия). Клинические проявления и морфологические признаки ГН. Диагностика ГН. Роль этиологического, патогенетического, симптоматического лечения ГН. Группы лекарственных препаратов, применяемых для лечения ГН. Механизм действия, показания, противопоказания и побочные действия лекарственных препаратов, применяемых для лечения ГН. Режимы </w:t>
            </w:r>
            <w:proofErr w:type="spellStart"/>
            <w:r w:rsidRPr="00DC7436">
              <w:rPr>
                <w:rFonts w:ascii="Times New Roman" w:eastAsia="Times New Roman" w:hAnsi="Times New Roman"/>
                <w:lang w:eastAsia="ru-RU"/>
              </w:rPr>
              <w:t>иммунносупрессивной</w:t>
            </w:r>
            <w:proofErr w:type="spellEnd"/>
            <w:r w:rsidRPr="00DC7436">
              <w:rPr>
                <w:rFonts w:ascii="Times New Roman" w:eastAsia="Times New Roman" w:hAnsi="Times New Roman"/>
                <w:lang w:eastAsia="ru-RU"/>
              </w:rPr>
              <w:t xml:space="preserve"> терапии. Другие (</w:t>
            </w:r>
            <w:proofErr w:type="spellStart"/>
            <w:r w:rsidRPr="00DC7436">
              <w:rPr>
                <w:rFonts w:ascii="Times New Roman" w:eastAsia="Times New Roman" w:hAnsi="Times New Roman"/>
                <w:lang w:eastAsia="ru-RU"/>
              </w:rPr>
              <w:t>неиммунные</w:t>
            </w:r>
            <w:proofErr w:type="spellEnd"/>
            <w:r w:rsidRPr="00DC7436">
              <w:rPr>
                <w:rFonts w:ascii="Times New Roman" w:eastAsia="Times New Roman" w:hAnsi="Times New Roman"/>
                <w:lang w:eastAsia="ru-RU"/>
              </w:rPr>
              <w:t>) методы лечения нефритов.</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4.</w:t>
            </w:r>
          </w:p>
          <w:p w:rsidR="00777DB0" w:rsidRPr="00DC7436" w:rsidRDefault="00777DB0" w:rsidP="00DC7436">
            <w:pPr>
              <w:keepNext/>
              <w:keepLines/>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Заболевания почек при системных заболеваниях</w:t>
            </w:r>
          </w:p>
        </w:tc>
        <w:tc>
          <w:tcPr>
            <w:tcW w:w="3435" w:type="pct"/>
            <w:shd w:val="clear" w:color="auto" w:fill="auto"/>
          </w:tcPr>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eastAsia="Times New Roman" w:hAnsi="Times New Roman"/>
                <w:lang w:eastAsia="ru-RU"/>
              </w:rPr>
              <w:t xml:space="preserve">Системные </w:t>
            </w:r>
            <w:proofErr w:type="spellStart"/>
            <w:r w:rsidRPr="00DC7436">
              <w:rPr>
                <w:rFonts w:ascii="Times New Roman" w:eastAsia="Times New Roman" w:hAnsi="Times New Roman"/>
                <w:lang w:eastAsia="ru-RU"/>
              </w:rPr>
              <w:t>васкулиты</w:t>
            </w:r>
            <w:proofErr w:type="spellEnd"/>
            <w:r w:rsidRPr="00DC7436">
              <w:rPr>
                <w:rFonts w:ascii="Times New Roman" w:eastAsia="Times New Roman" w:hAnsi="Times New Roman"/>
                <w:lang w:eastAsia="ru-RU"/>
              </w:rPr>
              <w:t>, о</w:t>
            </w:r>
            <w:r w:rsidRPr="00DC7436">
              <w:rPr>
                <w:rFonts w:ascii="Times New Roman" w:hAnsi="Times New Roman"/>
              </w:rPr>
              <w:t xml:space="preserve">пределение, классификация. </w:t>
            </w:r>
            <w:proofErr w:type="spellStart"/>
            <w:r w:rsidRPr="00DC7436">
              <w:rPr>
                <w:rFonts w:ascii="Times New Roman" w:hAnsi="Times New Roman"/>
              </w:rPr>
              <w:t>Патоморфология</w:t>
            </w:r>
            <w:proofErr w:type="spellEnd"/>
            <w:r w:rsidRPr="00DC7436">
              <w:rPr>
                <w:rFonts w:ascii="Times New Roman" w:hAnsi="Times New Roman"/>
              </w:rPr>
              <w:t xml:space="preserve"> изменений в почках. </w:t>
            </w:r>
            <w:proofErr w:type="spellStart"/>
            <w:r w:rsidRPr="00DC7436">
              <w:rPr>
                <w:rFonts w:ascii="Times New Roman" w:hAnsi="Times New Roman"/>
              </w:rPr>
              <w:t>Этиопатогенез</w:t>
            </w:r>
            <w:proofErr w:type="spellEnd"/>
            <w:r w:rsidRPr="00DC7436">
              <w:rPr>
                <w:rFonts w:ascii="Times New Roman" w:hAnsi="Times New Roman"/>
              </w:rPr>
              <w:t>: иммунные механизмы поражения почек. Клинические проявления:</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клинические</w:t>
            </w:r>
            <w:proofErr w:type="gramEnd"/>
            <w:r w:rsidRPr="00DC7436">
              <w:rPr>
                <w:rFonts w:ascii="Times New Roman" w:hAnsi="Times New Roman"/>
              </w:rPr>
              <w:t xml:space="preserve"> проявления поражения почек (нефротический синдром,</w:t>
            </w:r>
          </w:p>
          <w:p w:rsidR="00777DB0" w:rsidRPr="00DC7436" w:rsidRDefault="00777DB0" w:rsidP="00DC7436">
            <w:pPr>
              <w:autoSpaceDE w:val="0"/>
              <w:autoSpaceDN w:val="0"/>
              <w:adjustRightInd w:val="0"/>
              <w:spacing w:after="0" w:line="240" w:lineRule="auto"/>
              <w:rPr>
                <w:rFonts w:ascii="Times New Roman" w:eastAsia="Times New Roman" w:hAnsi="Times New Roman"/>
                <w:lang w:eastAsia="ru-RU"/>
              </w:rPr>
            </w:pPr>
            <w:proofErr w:type="gramStart"/>
            <w:r w:rsidRPr="00DC7436">
              <w:rPr>
                <w:rFonts w:ascii="Times New Roman" w:hAnsi="Times New Roman"/>
              </w:rPr>
              <w:t>быстропрогрессирующий</w:t>
            </w:r>
            <w:proofErr w:type="gramEnd"/>
            <w:r w:rsidRPr="00DC7436">
              <w:rPr>
                <w:rFonts w:ascii="Times New Roman" w:hAnsi="Times New Roman"/>
              </w:rPr>
              <w:t xml:space="preserve"> нефритический синдром), </w:t>
            </w:r>
            <w:proofErr w:type="spellStart"/>
            <w:r w:rsidRPr="00DC7436">
              <w:rPr>
                <w:rFonts w:ascii="Times New Roman" w:hAnsi="Times New Roman"/>
              </w:rPr>
              <w:t>экстраренальные</w:t>
            </w:r>
            <w:proofErr w:type="spellEnd"/>
            <w:r w:rsidRPr="00DC7436">
              <w:rPr>
                <w:rFonts w:ascii="Times New Roman" w:hAnsi="Times New Roman"/>
              </w:rPr>
              <w:t xml:space="preserve"> проявления (кожа, дыхательная система, сердечно-сосудистая система, желудочно-кишечный тракт, нервная система). Диагностика. </w:t>
            </w:r>
            <w:r w:rsidRPr="00DC7436">
              <w:rPr>
                <w:rFonts w:ascii="Times New Roman" w:eastAsia="Times New Roman" w:hAnsi="Times New Roman"/>
                <w:lang w:eastAsia="ru-RU"/>
              </w:rPr>
              <w:t xml:space="preserve">Быстропрогрессирующий </w:t>
            </w:r>
            <w:proofErr w:type="spellStart"/>
            <w:r w:rsidRPr="00DC7436">
              <w:rPr>
                <w:rFonts w:ascii="Times New Roman" w:eastAsia="Times New Roman" w:hAnsi="Times New Roman"/>
                <w:lang w:eastAsia="ru-RU"/>
              </w:rPr>
              <w:t>гломерулонефрит</w:t>
            </w:r>
            <w:proofErr w:type="spellEnd"/>
            <w:r w:rsidRPr="00DC7436">
              <w:rPr>
                <w:rFonts w:ascii="Times New Roman" w:eastAsia="Times New Roman" w:hAnsi="Times New Roman"/>
                <w:lang w:eastAsia="ru-RU"/>
              </w:rPr>
              <w:t xml:space="preserve">, дифференциальный диагноз.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lastRenderedPageBreak/>
              <w:t>Раздел 5.</w:t>
            </w:r>
          </w:p>
          <w:p w:rsidR="00777DB0" w:rsidRPr="00DC7436" w:rsidRDefault="00777DB0" w:rsidP="00DC7436">
            <w:pPr>
              <w:tabs>
                <w:tab w:val="right" w:leader="underscore" w:pos="9639"/>
              </w:tabs>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Поражение почек при обменных заболеваниях</w:t>
            </w:r>
          </w:p>
        </w:tc>
        <w:tc>
          <w:tcPr>
            <w:tcW w:w="3435" w:type="pct"/>
            <w:shd w:val="clear" w:color="auto" w:fill="auto"/>
          </w:tcPr>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bCs/>
                <w:lang w:eastAsia="ru-RU"/>
              </w:rPr>
            </w:pPr>
            <w:r w:rsidRPr="00DC7436">
              <w:rPr>
                <w:rFonts w:ascii="Times New Roman" w:hAnsi="Times New Roman"/>
                <w:lang w:eastAsia="ru-RU"/>
              </w:rPr>
              <w:t>Поражение почек при сахарном диабете (СД). Варианты поражение почек при СД.</w:t>
            </w:r>
            <w:r w:rsidRPr="00DC7436">
              <w:rPr>
                <w:rFonts w:ascii="Times New Roman" w:hAnsi="Times New Roman"/>
                <w:bCs/>
                <w:lang w:eastAsia="ru-RU"/>
              </w:rPr>
              <w:t xml:space="preserve"> Эпидемиология. Патогенетические механизмы. Клиническое течение. Диабетическая нефропатия. (ДН), </w:t>
            </w:r>
            <w:r w:rsidRPr="00DC7436">
              <w:rPr>
                <w:rFonts w:ascii="Times New Roman" w:eastAsia="Times New Roman" w:hAnsi="Times New Roman"/>
                <w:lang w:eastAsia="ru-RU"/>
              </w:rPr>
              <w:t xml:space="preserve">основные механизмы развития, </w:t>
            </w:r>
            <w:r w:rsidRPr="00DC7436">
              <w:rPr>
                <w:rFonts w:ascii="Times New Roman" w:hAnsi="Times New Roman"/>
                <w:bCs/>
                <w:lang w:eastAsia="ru-RU"/>
              </w:rPr>
              <w:t>стадии развития, факторы прогрессирования.</w:t>
            </w:r>
          </w:p>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lang w:eastAsia="ru-RU"/>
              </w:rPr>
            </w:pPr>
            <w:proofErr w:type="spellStart"/>
            <w:r w:rsidRPr="00DC7436">
              <w:rPr>
                <w:rFonts w:ascii="Times New Roman" w:hAnsi="Times New Roman"/>
                <w:bCs/>
                <w:lang w:eastAsia="ru-RU"/>
              </w:rPr>
              <w:t>Нефроуролитиаз</w:t>
            </w:r>
            <w:proofErr w:type="spellEnd"/>
            <w:r w:rsidRPr="00DC7436">
              <w:rPr>
                <w:rFonts w:ascii="Times New Roman" w:hAnsi="Times New Roman"/>
                <w:bCs/>
                <w:lang w:eastAsia="ru-RU"/>
              </w:rPr>
              <w:t>.</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6.</w:t>
            </w:r>
          </w:p>
          <w:p w:rsidR="00777DB0" w:rsidRPr="00DC7436" w:rsidRDefault="00777DB0" w:rsidP="00DC7436">
            <w:pPr>
              <w:tabs>
                <w:tab w:val="right" w:leader="underscore" w:pos="9639"/>
              </w:tabs>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Сосудистые поражения почек</w:t>
            </w:r>
          </w:p>
        </w:tc>
        <w:tc>
          <w:tcPr>
            <w:tcW w:w="3435" w:type="pct"/>
            <w:shd w:val="clear" w:color="auto" w:fill="auto"/>
          </w:tcPr>
          <w:p w:rsidR="00777DB0" w:rsidRPr="00DC7436" w:rsidRDefault="00777DB0" w:rsidP="00DC7436">
            <w:pPr>
              <w:spacing w:after="0" w:line="240" w:lineRule="auto"/>
              <w:rPr>
                <w:rFonts w:ascii="Times New Roman" w:hAnsi="Times New Roman"/>
                <w:lang w:eastAsia="ru-RU"/>
              </w:rPr>
            </w:pPr>
            <w:r w:rsidRPr="00DC7436">
              <w:rPr>
                <w:rFonts w:ascii="Times New Roman" w:hAnsi="Times New Roman"/>
                <w:bCs/>
                <w:lang w:eastAsia="ru-RU"/>
              </w:rPr>
              <w:t xml:space="preserve">Вазоренальная артериальная гипертензия. Этиология, патофизиология. Фибромускулярная дисплазия. Атеросклеротическая реноваскулярная болезнь. Факторы риска, клинические критерии стеноза почечной артерии. Диагностические тесты. </w:t>
            </w:r>
            <w:proofErr w:type="spellStart"/>
            <w:r w:rsidRPr="00DC7436">
              <w:rPr>
                <w:rFonts w:ascii="Times New Roman" w:hAnsi="Times New Roman"/>
                <w:bCs/>
                <w:lang w:eastAsia="ru-RU"/>
              </w:rPr>
              <w:t>Атероэмболическая</w:t>
            </w:r>
            <w:proofErr w:type="spellEnd"/>
            <w:r w:rsidRPr="00DC7436">
              <w:rPr>
                <w:rFonts w:ascii="Times New Roman" w:hAnsi="Times New Roman"/>
                <w:bCs/>
                <w:lang w:eastAsia="ru-RU"/>
              </w:rPr>
              <w:t xml:space="preserve"> болезнь почек. Ишемическая нефропатия. </w:t>
            </w:r>
            <w:r w:rsidRPr="00DC7436">
              <w:rPr>
                <w:rFonts w:ascii="Times New Roman" w:eastAsia="Times New Roman" w:hAnsi="Times New Roman"/>
                <w:lang w:eastAsia="ru-RU"/>
              </w:rPr>
              <w:t xml:space="preserve">Поражение почек при </w:t>
            </w:r>
            <w:proofErr w:type="spellStart"/>
            <w:r w:rsidRPr="00DC7436">
              <w:rPr>
                <w:rFonts w:ascii="Times New Roman" w:eastAsia="Times New Roman" w:hAnsi="Times New Roman"/>
                <w:lang w:eastAsia="ru-RU"/>
              </w:rPr>
              <w:t>эссенциальной</w:t>
            </w:r>
            <w:proofErr w:type="spellEnd"/>
            <w:r w:rsidRPr="00DC7436">
              <w:rPr>
                <w:rFonts w:ascii="Times New Roman" w:eastAsia="Times New Roman" w:hAnsi="Times New Roman"/>
                <w:lang w:eastAsia="ru-RU"/>
              </w:rPr>
              <w:t xml:space="preserve"> артериальной гипертензии. Артериальная гипертензия при заболеваниях почек: </w:t>
            </w:r>
            <w:r w:rsidRPr="00DC7436">
              <w:rPr>
                <w:rFonts w:ascii="Times New Roman" w:hAnsi="Times New Roman"/>
                <w:bCs/>
                <w:lang w:eastAsia="ru-RU"/>
              </w:rPr>
              <w:t xml:space="preserve">патофизиологические механизмы, классификация, методы коррекции. </w:t>
            </w:r>
            <w:r w:rsidRPr="00DC7436">
              <w:rPr>
                <w:rFonts w:ascii="Times New Roman" w:hAnsi="Times New Roman"/>
                <w:lang w:eastAsia="ru-RU"/>
              </w:rPr>
              <w:t xml:space="preserve">Поражение почек при гипертонической болезни (ГБ). </w:t>
            </w:r>
            <w:r w:rsidRPr="00DC7436">
              <w:rPr>
                <w:rFonts w:ascii="Times New Roman" w:eastAsia="Times New Roman" w:hAnsi="Times New Roman"/>
                <w:lang w:eastAsia="ru-RU"/>
              </w:rPr>
              <w:t xml:space="preserve">Тромботические микроангиопатии (ТМА). Антифосфолипидный синдром. АФС-ассоциированная нефропатия. ДВС-синдром при заболеваниях почек. </w:t>
            </w:r>
            <w:proofErr w:type="spellStart"/>
            <w:r w:rsidRPr="00DC7436">
              <w:rPr>
                <w:rFonts w:ascii="Times New Roman" w:eastAsia="Times New Roman" w:hAnsi="Times New Roman"/>
                <w:lang w:eastAsia="ru-RU"/>
              </w:rPr>
              <w:t>Гемолитико</w:t>
            </w:r>
            <w:proofErr w:type="spellEnd"/>
            <w:r w:rsidRPr="00DC7436">
              <w:rPr>
                <w:rFonts w:ascii="Times New Roman" w:eastAsia="Times New Roman" w:hAnsi="Times New Roman"/>
                <w:lang w:eastAsia="ru-RU"/>
              </w:rPr>
              <w:t>-уремический синдром.</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7.</w:t>
            </w:r>
          </w:p>
          <w:p w:rsidR="00777DB0" w:rsidRPr="00DC7436" w:rsidRDefault="00777DB0" w:rsidP="00DC7436">
            <w:pPr>
              <w:tabs>
                <w:tab w:val="right" w:leader="underscore" w:pos="9639"/>
              </w:tabs>
              <w:spacing w:after="0" w:line="240" w:lineRule="auto"/>
              <w:rPr>
                <w:rFonts w:ascii="Times New Roman" w:eastAsia="Times New Roman" w:hAnsi="Times New Roman"/>
                <w:lang w:eastAsia="ru-RU"/>
              </w:rPr>
            </w:pPr>
            <w:proofErr w:type="spellStart"/>
            <w:r w:rsidRPr="00DC7436">
              <w:rPr>
                <w:rFonts w:ascii="Times New Roman" w:eastAsia="Times New Roman" w:hAnsi="Times New Roman"/>
                <w:lang w:eastAsia="ru-RU"/>
              </w:rPr>
              <w:t>Тубулоинтерстициаль-ные</w:t>
            </w:r>
            <w:proofErr w:type="spellEnd"/>
            <w:r w:rsidRPr="00DC7436">
              <w:rPr>
                <w:rFonts w:ascii="Times New Roman" w:eastAsia="Times New Roman" w:hAnsi="Times New Roman"/>
                <w:lang w:eastAsia="ru-RU"/>
              </w:rPr>
              <w:t xml:space="preserve"> поражения почек</w:t>
            </w:r>
          </w:p>
        </w:tc>
        <w:tc>
          <w:tcPr>
            <w:tcW w:w="3435" w:type="pct"/>
            <w:shd w:val="clear" w:color="auto" w:fill="auto"/>
          </w:tcPr>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 xml:space="preserve">Этиология, патогенез, классификация, факторы риска, морфологические изменения </w:t>
            </w:r>
            <w:proofErr w:type="spellStart"/>
            <w:r w:rsidRPr="00DC7436">
              <w:rPr>
                <w:rFonts w:ascii="Times New Roman" w:eastAsia="Times New Roman" w:hAnsi="Times New Roman"/>
                <w:lang w:eastAsia="ru-RU"/>
              </w:rPr>
              <w:t>тубулоинтерстициальных</w:t>
            </w:r>
            <w:proofErr w:type="spellEnd"/>
            <w:r w:rsidRPr="00DC7436">
              <w:rPr>
                <w:rFonts w:ascii="Times New Roman" w:eastAsia="Times New Roman" w:hAnsi="Times New Roman"/>
                <w:lang w:eastAsia="ru-RU"/>
              </w:rPr>
              <w:t xml:space="preserve"> поражений почек. Основные клинико-лабораторные критерии. Лекарственные препараты для лечения ТИН. Критерии для необходимости госпитализации больных в экстренном, плановом порядке.</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eastAsia="Times New Roman" w:hAnsi="Times New Roman"/>
                <w:lang w:eastAsia="ru-RU"/>
              </w:rPr>
              <w:t xml:space="preserve">Лекарственные поражения почек. Инфекции мочевых путей: классификация, факторы риска, этиология. </w:t>
            </w:r>
            <w:r w:rsidRPr="00DC7436">
              <w:rPr>
                <w:rFonts w:ascii="Times New Roman" w:hAnsi="Times New Roman"/>
              </w:rPr>
              <w:t>Неосложненные и осложненные инфекции мочевых путей. Клиника инфекций</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мочевых</w:t>
            </w:r>
            <w:proofErr w:type="gramEnd"/>
            <w:r w:rsidRPr="00DC7436">
              <w:rPr>
                <w:rFonts w:ascii="Times New Roman" w:hAnsi="Times New Roman"/>
              </w:rPr>
              <w:t xml:space="preserve"> путей, диагностика (лабораторные методы диагностики, бактериологическая диагностика, критерии оценки результатов бактериологического исследования мочи, бессимптомная бактериурия). Инструментальная диагностика.</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Основные группы антибактериальных препаратов, применяемых при инфекциях мочевых путей. Показания и противопоказания. Резистентность возбудителей. Выбор антибактериальных препаратов в зависимости от возбудителя, вида инфекции мочевых путей,</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эмпирическая</w:t>
            </w:r>
            <w:proofErr w:type="gramEnd"/>
            <w:r w:rsidRPr="00DC7436">
              <w:rPr>
                <w:rFonts w:ascii="Times New Roman" w:hAnsi="Times New Roman"/>
              </w:rPr>
              <w:t xml:space="preserve"> антибактериальная терапия. Режим дозирования.</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Длительность лечения. Рациональные комбинации. Оценка</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эффективности</w:t>
            </w:r>
            <w:proofErr w:type="gramEnd"/>
            <w:r w:rsidRPr="00DC7436">
              <w:rPr>
                <w:rFonts w:ascii="Times New Roman" w:hAnsi="Times New Roman"/>
              </w:rPr>
              <w:t>. Нежелательные эффекты. Способы их выявления и</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профилактики</w:t>
            </w:r>
            <w:proofErr w:type="gramEnd"/>
            <w:r w:rsidRPr="00DC7436">
              <w:rPr>
                <w:rFonts w:ascii="Times New Roman" w:hAnsi="Times New Roman"/>
              </w:rPr>
              <w:t xml:space="preserve">. </w:t>
            </w:r>
            <w:proofErr w:type="spellStart"/>
            <w:r w:rsidRPr="00DC7436">
              <w:rPr>
                <w:rFonts w:ascii="Times New Roman" w:hAnsi="Times New Roman"/>
              </w:rPr>
              <w:t>Нефротоксичность</w:t>
            </w:r>
            <w:proofErr w:type="spellEnd"/>
            <w:r w:rsidRPr="00DC7436">
              <w:rPr>
                <w:rFonts w:ascii="Times New Roman" w:hAnsi="Times New Roman"/>
              </w:rPr>
              <w:t xml:space="preserve">. Антибактериальная профилактика при инфекциях мочевых путей, показания. Растительные </w:t>
            </w:r>
            <w:proofErr w:type="spellStart"/>
            <w:r w:rsidRPr="00DC7436">
              <w:rPr>
                <w:rFonts w:ascii="Times New Roman" w:hAnsi="Times New Roman"/>
              </w:rPr>
              <w:t>уроантисептики</w:t>
            </w:r>
            <w:proofErr w:type="spellEnd"/>
            <w:r w:rsidRPr="00DC7436">
              <w:rPr>
                <w:rFonts w:ascii="Times New Roman" w:hAnsi="Times New Roman"/>
              </w:rPr>
              <w:t>. Иммунотерапия и иммунопрофилактика инфекций мочевых путей. Особенности</w:t>
            </w:r>
          </w:p>
          <w:p w:rsidR="00777DB0" w:rsidRPr="00DC7436" w:rsidRDefault="00777DB0" w:rsidP="00DC7436">
            <w:pPr>
              <w:autoSpaceDE w:val="0"/>
              <w:autoSpaceDN w:val="0"/>
              <w:adjustRightInd w:val="0"/>
              <w:spacing w:after="0" w:line="240" w:lineRule="auto"/>
              <w:rPr>
                <w:rFonts w:ascii="Times New Roman" w:hAnsi="Times New Roman"/>
                <w:lang w:eastAsia="ru-RU"/>
              </w:rPr>
            </w:pPr>
            <w:proofErr w:type="gramStart"/>
            <w:r w:rsidRPr="00DC7436">
              <w:rPr>
                <w:rFonts w:ascii="Times New Roman" w:hAnsi="Times New Roman"/>
              </w:rPr>
              <w:t>антибактериальной</w:t>
            </w:r>
            <w:proofErr w:type="gramEnd"/>
            <w:r w:rsidRPr="00DC7436">
              <w:rPr>
                <w:rFonts w:ascii="Times New Roman" w:hAnsi="Times New Roman"/>
              </w:rPr>
              <w:t xml:space="preserve"> терапии и профилактики при лечении ИМП в особых популяциях: беременные, пациенты с постоянным катетером, сахарным диабетом, недостаточностью функции почек.</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8.</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Врожденные и наследственные нефропатии</w:t>
            </w:r>
          </w:p>
        </w:tc>
        <w:tc>
          <w:tcPr>
            <w:tcW w:w="3435" w:type="pct"/>
            <w:shd w:val="clear" w:color="auto" w:fill="auto"/>
          </w:tcPr>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lang w:eastAsia="ru-RU"/>
              </w:rPr>
              <w:t xml:space="preserve">Кистозные заболевания почек. </w:t>
            </w:r>
            <w:r w:rsidRPr="00DC7436">
              <w:rPr>
                <w:rFonts w:ascii="Times New Roman" w:hAnsi="Times New Roman"/>
              </w:rPr>
              <w:t>Классификация кистозных</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дисплазий</w:t>
            </w:r>
            <w:proofErr w:type="gramEnd"/>
            <w:r w:rsidRPr="00DC7436">
              <w:rPr>
                <w:rFonts w:ascii="Times New Roman" w:hAnsi="Times New Roman"/>
              </w:rPr>
              <w:t xml:space="preserve">. Клинические проявления: клинические проявления поражения почек (инфекции мочевых путей, инфицирование кист, кровоизлияния в кисты), поражение внутренних органов (печени, поджелудочной железы, желудочно-кишечного тракта, сосудов головного мозга). Диагностика. </w:t>
            </w:r>
            <w:r w:rsidRPr="00DC7436">
              <w:rPr>
                <w:rFonts w:ascii="Times New Roman" w:hAnsi="Times New Roman"/>
                <w:bCs/>
                <w:lang w:eastAsia="ru-RU"/>
              </w:rPr>
              <w:t xml:space="preserve">Наследственный нефрит с глухотой (синдром </w:t>
            </w:r>
            <w:proofErr w:type="spellStart"/>
            <w:r w:rsidRPr="00DC7436">
              <w:rPr>
                <w:rFonts w:ascii="Times New Roman" w:hAnsi="Times New Roman"/>
                <w:bCs/>
                <w:lang w:eastAsia="ru-RU"/>
              </w:rPr>
              <w:t>Альпорта</w:t>
            </w:r>
            <w:proofErr w:type="spellEnd"/>
            <w:r w:rsidRPr="00DC7436">
              <w:rPr>
                <w:rFonts w:ascii="Times New Roman" w:hAnsi="Times New Roman"/>
                <w:bCs/>
                <w:lang w:eastAsia="ru-RU"/>
              </w:rPr>
              <w:t xml:space="preserve">). </w:t>
            </w:r>
            <w:r w:rsidRPr="00DC7436">
              <w:rPr>
                <w:rFonts w:ascii="Times New Roman" w:hAnsi="Times New Roman"/>
              </w:rPr>
              <w:t>Возрастные аспекты. Типы наследования,</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классификация</w:t>
            </w:r>
            <w:proofErr w:type="gramEnd"/>
            <w:r w:rsidRPr="00DC7436">
              <w:rPr>
                <w:rFonts w:ascii="Times New Roman" w:hAnsi="Times New Roman"/>
              </w:rPr>
              <w:t xml:space="preserve">. </w:t>
            </w:r>
            <w:proofErr w:type="spellStart"/>
            <w:r w:rsidRPr="00DC7436">
              <w:rPr>
                <w:rFonts w:ascii="Times New Roman" w:hAnsi="Times New Roman"/>
              </w:rPr>
              <w:t>Этиопатогенез</w:t>
            </w:r>
            <w:proofErr w:type="spellEnd"/>
            <w:r w:rsidRPr="00DC7436">
              <w:rPr>
                <w:rFonts w:ascii="Times New Roman" w:hAnsi="Times New Roman"/>
              </w:rPr>
              <w:t xml:space="preserve">: синдром </w:t>
            </w:r>
            <w:proofErr w:type="spellStart"/>
            <w:r w:rsidRPr="00DC7436">
              <w:rPr>
                <w:rFonts w:ascii="Times New Roman" w:hAnsi="Times New Roman"/>
              </w:rPr>
              <w:t>Альпорта</w:t>
            </w:r>
            <w:proofErr w:type="spellEnd"/>
            <w:r w:rsidRPr="00DC7436">
              <w:rPr>
                <w:rFonts w:ascii="Times New Roman" w:hAnsi="Times New Roman"/>
              </w:rPr>
              <w:t>, как болезнь</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коллагена</w:t>
            </w:r>
            <w:proofErr w:type="gramEnd"/>
            <w:r w:rsidRPr="00DC7436">
              <w:rPr>
                <w:rFonts w:ascii="Times New Roman" w:hAnsi="Times New Roman"/>
              </w:rPr>
              <w:t xml:space="preserve"> типа IV. Клиника: </w:t>
            </w:r>
            <w:proofErr w:type="spellStart"/>
            <w:r w:rsidRPr="00DC7436">
              <w:rPr>
                <w:rFonts w:ascii="Times New Roman" w:hAnsi="Times New Roman"/>
              </w:rPr>
              <w:t>экстраренальные</w:t>
            </w:r>
            <w:proofErr w:type="spellEnd"/>
            <w:r w:rsidRPr="00DC7436">
              <w:rPr>
                <w:rFonts w:ascii="Times New Roman" w:hAnsi="Times New Roman"/>
              </w:rPr>
              <w:t xml:space="preserve"> проявления.</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Диагностика: клинические критерии диагноза, роль</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прижизненного</w:t>
            </w:r>
            <w:proofErr w:type="gramEnd"/>
            <w:r w:rsidRPr="00DC7436">
              <w:rPr>
                <w:rFonts w:ascii="Times New Roman" w:hAnsi="Times New Roman"/>
              </w:rPr>
              <w:t xml:space="preserve"> морфологического исследования почек, электронная</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микроскопия</w:t>
            </w:r>
            <w:proofErr w:type="gramEnd"/>
            <w:r w:rsidRPr="00DC7436">
              <w:rPr>
                <w:rFonts w:ascii="Times New Roman" w:hAnsi="Times New Roman"/>
              </w:rPr>
              <w:t xml:space="preserve"> </w:t>
            </w:r>
            <w:proofErr w:type="spellStart"/>
            <w:r w:rsidRPr="00DC7436">
              <w:rPr>
                <w:rFonts w:ascii="Times New Roman" w:hAnsi="Times New Roman"/>
              </w:rPr>
              <w:t>нефробиоптата</w:t>
            </w:r>
            <w:proofErr w:type="spellEnd"/>
            <w:r w:rsidRPr="00DC7436">
              <w:rPr>
                <w:rFonts w:ascii="Times New Roman" w:hAnsi="Times New Roman"/>
              </w:rPr>
              <w:t>, молекулярно-генетическая</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диагностика</w:t>
            </w:r>
            <w:proofErr w:type="gramEnd"/>
            <w:r w:rsidRPr="00DC7436">
              <w:rPr>
                <w:rFonts w:ascii="Times New Roman" w:hAnsi="Times New Roman"/>
              </w:rPr>
              <w:t>. Лечение. Прогноз. Болезнь тонкой базальной</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lastRenderedPageBreak/>
              <w:t>мембраны</w:t>
            </w:r>
            <w:proofErr w:type="gramEnd"/>
            <w:r w:rsidRPr="00DC7436">
              <w:rPr>
                <w:rFonts w:ascii="Times New Roman" w:hAnsi="Times New Roman"/>
              </w:rPr>
              <w:t xml:space="preserve">. </w:t>
            </w:r>
            <w:proofErr w:type="spellStart"/>
            <w:r w:rsidRPr="00DC7436">
              <w:rPr>
                <w:rFonts w:ascii="Times New Roman" w:hAnsi="Times New Roman"/>
              </w:rPr>
              <w:t>Этиопатогенез</w:t>
            </w:r>
            <w:proofErr w:type="spellEnd"/>
            <w:r w:rsidRPr="00DC7436">
              <w:rPr>
                <w:rFonts w:ascii="Times New Roman" w:hAnsi="Times New Roman"/>
              </w:rPr>
              <w:t>. Клиника. Диагностика: роль прижизненного морфологического исследования почек, электронная</w:t>
            </w:r>
          </w:p>
          <w:p w:rsidR="00777DB0" w:rsidRPr="00DC7436" w:rsidRDefault="00777DB0" w:rsidP="00DC7436">
            <w:pPr>
              <w:autoSpaceDE w:val="0"/>
              <w:autoSpaceDN w:val="0"/>
              <w:adjustRightInd w:val="0"/>
              <w:spacing w:after="0" w:line="240" w:lineRule="auto"/>
              <w:rPr>
                <w:rFonts w:ascii="Times New Roman" w:hAnsi="Times New Roman"/>
                <w:lang w:eastAsia="ru-RU"/>
              </w:rPr>
            </w:pPr>
            <w:proofErr w:type="gramStart"/>
            <w:r w:rsidRPr="00DC7436">
              <w:rPr>
                <w:rFonts w:ascii="Times New Roman" w:hAnsi="Times New Roman"/>
              </w:rPr>
              <w:t>микроскопия</w:t>
            </w:r>
            <w:proofErr w:type="gramEnd"/>
            <w:r w:rsidRPr="00DC7436">
              <w:rPr>
                <w:rFonts w:ascii="Times New Roman" w:hAnsi="Times New Roman"/>
              </w:rPr>
              <w:t xml:space="preserve"> </w:t>
            </w:r>
            <w:proofErr w:type="spellStart"/>
            <w:r w:rsidRPr="00DC7436">
              <w:rPr>
                <w:rFonts w:ascii="Times New Roman" w:hAnsi="Times New Roman"/>
              </w:rPr>
              <w:t>нефробиоптата</w:t>
            </w:r>
            <w:proofErr w:type="spellEnd"/>
            <w:r w:rsidRPr="00DC7436">
              <w:rPr>
                <w:rFonts w:ascii="Times New Roman" w:hAnsi="Times New Roman"/>
              </w:rPr>
              <w:t xml:space="preserve">. Лечение. Прогноз.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lastRenderedPageBreak/>
              <w:t>Раздел 9.</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Острое повреждение почек (ОПП)</w:t>
            </w:r>
          </w:p>
        </w:tc>
        <w:tc>
          <w:tcPr>
            <w:tcW w:w="3435" w:type="pct"/>
            <w:shd w:val="clear" w:color="auto" w:fill="auto"/>
          </w:tcPr>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Определение ОПП в соответствии с RIFLE-критериями, факторы риска, классификация, патогенез, ключевые симптомы и лабораторно-инструментальные методы диагностики ОПП, определение стадий острого повреждения почек по классификации AKIN. Дифференциальный диагноз между ХПН и ОПП. Лекарственные средства для фармакотерапии ОПП.</w:t>
            </w:r>
          </w:p>
          <w:p w:rsidR="00777DB0" w:rsidRPr="00DC7436" w:rsidRDefault="00777DB0" w:rsidP="00DC7436">
            <w:pPr>
              <w:autoSpaceDE w:val="0"/>
              <w:autoSpaceDN w:val="0"/>
              <w:adjustRightInd w:val="0"/>
              <w:spacing w:after="0" w:line="240" w:lineRule="auto"/>
              <w:rPr>
                <w:rFonts w:ascii="Times New Roman" w:hAnsi="Times New Roman"/>
                <w:lang w:eastAsia="ru-RU"/>
              </w:rPr>
            </w:pPr>
            <w:proofErr w:type="spellStart"/>
            <w:r w:rsidRPr="00DC7436">
              <w:rPr>
                <w:rFonts w:ascii="Times New Roman" w:hAnsi="Times New Roman"/>
                <w:bCs/>
              </w:rPr>
              <w:t>Контрастиндуцированное</w:t>
            </w:r>
            <w:proofErr w:type="spellEnd"/>
            <w:r w:rsidRPr="00DC7436">
              <w:rPr>
                <w:rFonts w:ascii="Times New Roman" w:hAnsi="Times New Roman"/>
                <w:bCs/>
              </w:rPr>
              <w:t xml:space="preserve"> острое повреждение почек:</w:t>
            </w:r>
            <w:r w:rsidRPr="00DC7436">
              <w:rPr>
                <w:rFonts w:ascii="Times New Roman" w:hAnsi="Times New Roman"/>
                <w:b/>
                <w:bCs/>
              </w:rPr>
              <w:t xml:space="preserve"> </w:t>
            </w:r>
            <w:r w:rsidRPr="00DC7436">
              <w:rPr>
                <w:rFonts w:ascii="Times New Roman" w:hAnsi="Times New Roman"/>
              </w:rPr>
              <w:t xml:space="preserve">определение, распространенность, патогенез, факторы риска, рентгеновские контрасты, клиника, критерии диагностики, профилактика, лечение, прогноз, </w:t>
            </w:r>
            <w:proofErr w:type="spellStart"/>
            <w:r w:rsidRPr="00DC7436">
              <w:rPr>
                <w:rFonts w:ascii="Times New Roman" w:hAnsi="Times New Roman"/>
              </w:rPr>
              <w:t>рентгеноконтрастная</w:t>
            </w:r>
            <w:proofErr w:type="spellEnd"/>
            <w:r w:rsidRPr="00DC7436">
              <w:rPr>
                <w:rFonts w:ascii="Times New Roman" w:hAnsi="Times New Roman"/>
              </w:rPr>
              <w:t xml:space="preserve"> нефропатия, как важная причина внутрибольничного острого повреждения почек, влияние </w:t>
            </w:r>
            <w:proofErr w:type="spellStart"/>
            <w:r w:rsidRPr="00DC7436">
              <w:rPr>
                <w:rFonts w:ascii="Times New Roman" w:hAnsi="Times New Roman"/>
              </w:rPr>
              <w:t>рентгеноконтрастной</w:t>
            </w:r>
            <w:proofErr w:type="spellEnd"/>
            <w:r w:rsidRPr="00DC7436">
              <w:rPr>
                <w:rFonts w:ascii="Times New Roman" w:hAnsi="Times New Roman"/>
              </w:rPr>
              <w:t xml:space="preserve"> нефропатии на непосредственные и отдаленные результаты лечения. </w:t>
            </w:r>
            <w:proofErr w:type="spellStart"/>
            <w:r w:rsidRPr="00DC7436">
              <w:rPr>
                <w:rFonts w:ascii="Times New Roman" w:hAnsi="Times New Roman"/>
              </w:rPr>
              <w:t>Нефротоксичность</w:t>
            </w:r>
            <w:proofErr w:type="spellEnd"/>
            <w:r w:rsidRPr="00DC7436">
              <w:rPr>
                <w:rFonts w:ascii="Times New Roman" w:hAnsi="Times New Roman"/>
              </w:rPr>
              <w:t xml:space="preserve"> и побочные эффекты гадолиний–содержащих контрастов (</w:t>
            </w:r>
            <w:proofErr w:type="spellStart"/>
            <w:proofErr w:type="gramStart"/>
            <w:r w:rsidRPr="00DC7436">
              <w:rPr>
                <w:rFonts w:ascii="Times New Roman" w:hAnsi="Times New Roman"/>
              </w:rPr>
              <w:t>магнито</w:t>
            </w:r>
            <w:proofErr w:type="spellEnd"/>
            <w:r w:rsidRPr="00DC7436">
              <w:rPr>
                <w:rFonts w:ascii="Times New Roman" w:hAnsi="Times New Roman"/>
              </w:rPr>
              <w:t>-резонансная</w:t>
            </w:r>
            <w:proofErr w:type="gramEnd"/>
            <w:r w:rsidRPr="00DC7436">
              <w:rPr>
                <w:rFonts w:ascii="Times New Roman" w:hAnsi="Times New Roman"/>
              </w:rPr>
              <w:t xml:space="preserve"> томография). Почечный системный фиброз.</w:t>
            </w:r>
            <w:r w:rsidRPr="00DC7436">
              <w:rPr>
                <w:rFonts w:ascii="Times New Roman" w:eastAsia="Times New Roman" w:hAnsi="Times New Roman"/>
                <w:lang w:eastAsia="ru-RU"/>
              </w:rPr>
              <w:t xml:space="preserve">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10.</w:t>
            </w:r>
          </w:p>
          <w:p w:rsidR="00777DB0" w:rsidRPr="00DC7436" w:rsidRDefault="00777DB0" w:rsidP="00DC7436">
            <w:pPr>
              <w:tabs>
                <w:tab w:val="right" w:leader="underscore" w:pos="9639"/>
              </w:tabs>
              <w:spacing w:after="0" w:line="240" w:lineRule="auto"/>
              <w:rPr>
                <w:rFonts w:ascii="Times New Roman" w:eastAsia="Times New Roman" w:hAnsi="Times New Roman"/>
                <w:bCs/>
                <w:lang w:eastAsia="ru-RU"/>
              </w:rPr>
            </w:pPr>
            <w:r w:rsidRPr="00DC7436">
              <w:rPr>
                <w:rFonts w:ascii="Times New Roman" w:eastAsia="Times New Roman" w:hAnsi="Times New Roman"/>
                <w:bCs/>
                <w:lang w:eastAsia="ru-RU"/>
              </w:rPr>
              <w:t>Хроническая болезнь почек (ХБП)</w:t>
            </w:r>
          </w:p>
        </w:tc>
        <w:tc>
          <w:tcPr>
            <w:tcW w:w="3435" w:type="pct"/>
            <w:shd w:val="clear" w:color="auto" w:fill="auto"/>
          </w:tcPr>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lang w:eastAsia="ru-RU"/>
              </w:rPr>
            </w:pPr>
            <w:r w:rsidRPr="00DC7436">
              <w:rPr>
                <w:rFonts w:ascii="Times New Roman" w:hAnsi="Times New Roman"/>
                <w:lang w:eastAsia="ru-RU"/>
              </w:rPr>
              <w:t>Определение хронической болезни почек (ХБП), эпидемиология,</w:t>
            </w:r>
            <w:r w:rsidRPr="00DC7436">
              <w:rPr>
                <w:rFonts w:ascii="Times New Roman" w:hAnsi="Times New Roman"/>
                <w:bCs/>
                <w:lang w:eastAsia="ru-RU"/>
              </w:rPr>
              <w:t xml:space="preserve"> место во внутренней медицине, диагностика, скрининг, факторы риска развития ХБП,</w:t>
            </w:r>
            <w:r w:rsidRPr="00DC7436">
              <w:rPr>
                <w:rFonts w:ascii="Times New Roman" w:hAnsi="Times New Roman"/>
                <w:lang w:eastAsia="ru-RU"/>
              </w:rPr>
              <w:t xml:space="preserve"> диагностика, оценка, стадии. </w:t>
            </w:r>
          </w:p>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lang w:eastAsia="ru-RU"/>
              </w:rPr>
            </w:pPr>
            <w:r w:rsidRPr="00DC7436">
              <w:rPr>
                <w:rFonts w:ascii="Times New Roman" w:hAnsi="Times New Roman"/>
                <w:bCs/>
                <w:lang w:eastAsia="ru-RU"/>
              </w:rPr>
              <w:t xml:space="preserve">Современные представления о механизмах прогрессирования ХБП. </w:t>
            </w:r>
            <w:r w:rsidRPr="00DC7436">
              <w:rPr>
                <w:rFonts w:ascii="Times New Roman" w:eastAsia="Times New Roman" w:hAnsi="Times New Roman"/>
                <w:lang w:eastAsia="ru-RU"/>
              </w:rPr>
              <w:t xml:space="preserve">Оптимальный диагностический алгоритм ХБП. </w:t>
            </w:r>
            <w:r w:rsidRPr="00DC7436">
              <w:rPr>
                <w:rFonts w:ascii="Times New Roman" w:hAnsi="Times New Roman"/>
                <w:bCs/>
                <w:lang w:eastAsia="ru-RU"/>
              </w:rPr>
              <w:t xml:space="preserve">Стратегия и тактика </w:t>
            </w:r>
            <w:proofErr w:type="spellStart"/>
            <w:r w:rsidRPr="00DC7436">
              <w:rPr>
                <w:rFonts w:ascii="Times New Roman" w:hAnsi="Times New Roman"/>
                <w:bCs/>
                <w:lang w:eastAsia="ru-RU"/>
              </w:rPr>
              <w:t>нефропротекции</w:t>
            </w:r>
            <w:proofErr w:type="spellEnd"/>
            <w:r w:rsidRPr="00DC7436">
              <w:rPr>
                <w:rFonts w:ascii="Times New Roman" w:hAnsi="Times New Roman"/>
                <w:bCs/>
                <w:lang w:eastAsia="ru-RU"/>
              </w:rPr>
              <w:t xml:space="preserve">. Основные механизмы прогрессирования ХБП. Варианты </w:t>
            </w:r>
            <w:proofErr w:type="spellStart"/>
            <w:r w:rsidRPr="00DC7436">
              <w:rPr>
                <w:rFonts w:ascii="Times New Roman" w:hAnsi="Times New Roman"/>
                <w:bCs/>
                <w:lang w:eastAsia="ru-RU"/>
              </w:rPr>
              <w:t>нефропротективной</w:t>
            </w:r>
            <w:proofErr w:type="spellEnd"/>
            <w:r w:rsidRPr="00DC7436">
              <w:rPr>
                <w:rFonts w:ascii="Times New Roman" w:hAnsi="Times New Roman"/>
                <w:bCs/>
                <w:lang w:eastAsia="ru-RU"/>
              </w:rPr>
              <w:t xml:space="preserve"> терапии. Проблема кардиоваскулярной патологии при ХБП. Понятие кардиоваскулярного и ренального континуума. Роль </w:t>
            </w:r>
            <w:proofErr w:type="spellStart"/>
            <w:r w:rsidRPr="00DC7436">
              <w:rPr>
                <w:rFonts w:ascii="Times New Roman" w:hAnsi="Times New Roman"/>
                <w:bCs/>
                <w:lang w:eastAsia="ru-RU"/>
              </w:rPr>
              <w:t>Фремингемских</w:t>
            </w:r>
            <w:proofErr w:type="spellEnd"/>
            <w:r w:rsidRPr="00DC7436">
              <w:rPr>
                <w:rFonts w:ascii="Times New Roman" w:hAnsi="Times New Roman"/>
                <w:bCs/>
                <w:lang w:eastAsia="ru-RU"/>
              </w:rPr>
              <w:t xml:space="preserve"> и нетрадиционных факторов риска в ускоренном развитии и прогрессировании ССЗ при ХБП. Анемия и </w:t>
            </w:r>
            <w:proofErr w:type="spellStart"/>
            <w:r w:rsidRPr="00DC7436">
              <w:rPr>
                <w:rFonts w:ascii="Times New Roman" w:hAnsi="Times New Roman"/>
                <w:bCs/>
                <w:lang w:eastAsia="ru-RU"/>
              </w:rPr>
              <w:t>кардиоренальные</w:t>
            </w:r>
            <w:proofErr w:type="spellEnd"/>
            <w:r w:rsidRPr="00DC7436">
              <w:rPr>
                <w:rFonts w:ascii="Times New Roman" w:hAnsi="Times New Roman"/>
                <w:bCs/>
                <w:lang w:eastAsia="ru-RU"/>
              </w:rPr>
              <w:t xml:space="preserve"> взаимодействия. </w:t>
            </w:r>
            <w:proofErr w:type="spellStart"/>
            <w:r w:rsidRPr="00DC7436">
              <w:rPr>
                <w:rFonts w:ascii="Times New Roman" w:hAnsi="Times New Roman"/>
                <w:bCs/>
                <w:lang w:eastAsia="ru-RU"/>
              </w:rPr>
              <w:t>Ремоделирование</w:t>
            </w:r>
            <w:proofErr w:type="spellEnd"/>
            <w:r w:rsidRPr="00DC7436">
              <w:rPr>
                <w:rFonts w:ascii="Times New Roman" w:hAnsi="Times New Roman"/>
                <w:bCs/>
                <w:lang w:eastAsia="ru-RU"/>
              </w:rPr>
              <w:t xml:space="preserve"> миокарда и сосудов при ХБП, факторы риска, возможности профилактики и терапии. ИБС при ХБП, особенности течения, лечения. </w:t>
            </w:r>
            <w:r w:rsidRPr="00DC7436">
              <w:rPr>
                <w:rFonts w:ascii="Times New Roman" w:hAnsi="Times New Roman"/>
              </w:rPr>
              <w:t xml:space="preserve">Выявление признаков острого повреждения почек.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11.</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 xml:space="preserve">Хроническая почечная недостаточность (ХПН) </w:t>
            </w:r>
          </w:p>
        </w:tc>
        <w:tc>
          <w:tcPr>
            <w:tcW w:w="3435" w:type="pct"/>
            <w:shd w:val="clear" w:color="auto" w:fill="auto"/>
          </w:tcPr>
          <w:p w:rsidR="00777DB0" w:rsidRPr="00DC7436" w:rsidRDefault="00777DB0" w:rsidP="00DC7436">
            <w:pPr>
              <w:autoSpaceDE w:val="0"/>
              <w:autoSpaceDN w:val="0"/>
              <w:adjustRightInd w:val="0"/>
              <w:spacing w:after="0" w:line="240" w:lineRule="auto"/>
              <w:rPr>
                <w:rFonts w:ascii="Times New Roman" w:hAnsi="Times New Roman"/>
                <w:bCs/>
              </w:rPr>
            </w:pPr>
            <w:r w:rsidRPr="00DC7436">
              <w:rPr>
                <w:rFonts w:ascii="Times New Roman" w:hAnsi="Times New Roman"/>
                <w:lang w:eastAsia="ru-RU"/>
              </w:rPr>
              <w:t xml:space="preserve">ХПН – определение, общая клиническая характеристика. </w:t>
            </w:r>
            <w:r w:rsidRPr="00DC7436">
              <w:rPr>
                <w:rFonts w:ascii="Times New Roman" w:hAnsi="Times New Roman"/>
                <w:bCs/>
                <w:lang w:eastAsia="ru-RU"/>
              </w:rPr>
              <w:t>Показания к началу лечения диализом.</w:t>
            </w:r>
            <w:r w:rsidRPr="00DC7436">
              <w:rPr>
                <w:rFonts w:ascii="Times New Roman" w:hAnsi="Times New Roman"/>
                <w:b/>
                <w:bCs/>
                <w:lang w:eastAsia="ru-RU"/>
              </w:rPr>
              <w:t xml:space="preserve"> </w:t>
            </w:r>
            <w:r w:rsidRPr="00DC7436">
              <w:rPr>
                <w:rFonts w:ascii="Times New Roman" w:hAnsi="Times New Roman"/>
                <w:bCs/>
                <w:lang w:eastAsia="ru-RU"/>
              </w:rPr>
              <w:t xml:space="preserve">Выбор метода диализа. Подготовка пациентов с ХПН к началу заместительной почечной терапии. Показания к экстренному и плановому началу ЗПТ.  Диализ у больных с сахарным диабетом. </w:t>
            </w:r>
            <w:proofErr w:type="spellStart"/>
            <w:r w:rsidRPr="00DC7436">
              <w:rPr>
                <w:rFonts w:ascii="Times New Roman" w:hAnsi="Times New Roman"/>
                <w:bCs/>
                <w:lang w:eastAsia="ru-RU"/>
              </w:rPr>
              <w:t>Нефрогенная</w:t>
            </w:r>
            <w:proofErr w:type="spellEnd"/>
            <w:r w:rsidRPr="00DC7436">
              <w:rPr>
                <w:rFonts w:ascii="Times New Roman" w:hAnsi="Times New Roman"/>
                <w:bCs/>
                <w:lang w:eastAsia="ru-RU"/>
              </w:rPr>
              <w:t xml:space="preserve"> анемия. Метаболические нарушения при ХПН. </w:t>
            </w:r>
            <w:proofErr w:type="spellStart"/>
            <w:r w:rsidRPr="00DC7436">
              <w:rPr>
                <w:rFonts w:ascii="Times New Roman" w:hAnsi="Times New Roman"/>
                <w:bCs/>
                <w:lang w:eastAsia="ru-RU"/>
              </w:rPr>
              <w:t>Нутриционный</w:t>
            </w:r>
            <w:proofErr w:type="spellEnd"/>
            <w:r w:rsidRPr="00DC7436">
              <w:rPr>
                <w:rFonts w:ascii="Times New Roman" w:hAnsi="Times New Roman"/>
                <w:bCs/>
                <w:lang w:eastAsia="ru-RU"/>
              </w:rPr>
              <w:t xml:space="preserve"> статус при ХБП.   </w:t>
            </w:r>
            <w:r w:rsidRPr="00DC7436">
              <w:rPr>
                <w:rFonts w:ascii="Times New Roman" w:hAnsi="Times New Roman"/>
                <w:bCs/>
              </w:rPr>
              <w:t>Принципы лечебного питания на различных стадиях ХБП.</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 xml:space="preserve">Содержание белка и </w:t>
            </w:r>
            <w:proofErr w:type="spellStart"/>
            <w:r w:rsidRPr="00DC7436">
              <w:rPr>
                <w:rFonts w:ascii="Times New Roman" w:hAnsi="Times New Roman"/>
              </w:rPr>
              <w:t>энгергообеспеченность</w:t>
            </w:r>
            <w:proofErr w:type="spellEnd"/>
            <w:r w:rsidRPr="00DC7436">
              <w:rPr>
                <w:rFonts w:ascii="Times New Roman" w:hAnsi="Times New Roman"/>
              </w:rPr>
              <w:t xml:space="preserve"> рациона. Виды диет по содержанию белка (низкобелковые, малобелковые, </w:t>
            </w:r>
            <w:proofErr w:type="spellStart"/>
            <w:r w:rsidRPr="00DC7436">
              <w:rPr>
                <w:rFonts w:ascii="Times New Roman" w:hAnsi="Times New Roman"/>
              </w:rPr>
              <w:t>сапплементарные</w:t>
            </w:r>
            <w:proofErr w:type="spellEnd"/>
            <w:r w:rsidRPr="00DC7436">
              <w:rPr>
                <w:rFonts w:ascii="Times New Roman" w:hAnsi="Times New Roman"/>
              </w:rPr>
              <w:t>). Минеральный состав рациона. Потребление</w:t>
            </w:r>
          </w:p>
          <w:p w:rsidR="00777DB0" w:rsidRPr="00DC7436" w:rsidRDefault="00777DB0" w:rsidP="00DC7436">
            <w:pPr>
              <w:autoSpaceDE w:val="0"/>
              <w:autoSpaceDN w:val="0"/>
              <w:adjustRightInd w:val="0"/>
              <w:spacing w:after="0" w:line="240" w:lineRule="auto"/>
              <w:rPr>
                <w:rFonts w:ascii="Times New Roman" w:hAnsi="Times New Roman"/>
              </w:rPr>
            </w:pPr>
            <w:proofErr w:type="gramStart"/>
            <w:r w:rsidRPr="00DC7436">
              <w:rPr>
                <w:rFonts w:ascii="Times New Roman" w:hAnsi="Times New Roman"/>
              </w:rPr>
              <w:t>жидкости</w:t>
            </w:r>
            <w:proofErr w:type="gramEnd"/>
            <w:r w:rsidRPr="00DC7436">
              <w:rPr>
                <w:rFonts w:ascii="Times New Roman" w:hAnsi="Times New Roman"/>
              </w:rPr>
              <w:t xml:space="preserve">. Особенности питания в </w:t>
            </w:r>
            <w:proofErr w:type="spellStart"/>
            <w:r w:rsidRPr="00DC7436">
              <w:rPr>
                <w:rFonts w:ascii="Times New Roman" w:hAnsi="Times New Roman"/>
              </w:rPr>
              <w:t>додиализном</w:t>
            </w:r>
            <w:proofErr w:type="spellEnd"/>
            <w:r w:rsidRPr="00DC7436">
              <w:rPr>
                <w:rFonts w:ascii="Times New Roman" w:hAnsi="Times New Roman"/>
              </w:rPr>
              <w:t xml:space="preserve"> периоде ХБП</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w:t>
            </w:r>
            <w:proofErr w:type="gramStart"/>
            <w:r w:rsidRPr="00DC7436">
              <w:rPr>
                <w:rFonts w:ascii="Times New Roman" w:hAnsi="Times New Roman"/>
              </w:rPr>
              <w:t>особенности</w:t>
            </w:r>
            <w:proofErr w:type="gramEnd"/>
            <w:r w:rsidRPr="00DC7436">
              <w:rPr>
                <w:rFonts w:ascii="Times New Roman" w:hAnsi="Times New Roman"/>
              </w:rPr>
              <w:t xml:space="preserve"> питания в зависимости от стадии ХБП). Особенности питания у больных на гемо- и </w:t>
            </w:r>
            <w:proofErr w:type="spellStart"/>
            <w:r w:rsidRPr="00DC7436">
              <w:rPr>
                <w:rFonts w:ascii="Times New Roman" w:hAnsi="Times New Roman"/>
              </w:rPr>
              <w:t>перитонеальном</w:t>
            </w:r>
            <w:proofErr w:type="spellEnd"/>
            <w:r w:rsidRPr="00DC7436">
              <w:rPr>
                <w:rFonts w:ascii="Times New Roman" w:hAnsi="Times New Roman"/>
              </w:rPr>
              <w:t xml:space="preserve"> диализе. Скрининг и контроль при проведении диетотерапии у пациентов с ХБП.</w:t>
            </w:r>
          </w:p>
          <w:p w:rsidR="00777DB0" w:rsidRPr="00DC7436" w:rsidRDefault="00777DB0" w:rsidP="00DC7436">
            <w:pPr>
              <w:spacing w:after="0" w:line="240" w:lineRule="auto"/>
              <w:rPr>
                <w:rFonts w:ascii="Times New Roman" w:hAnsi="Times New Roman"/>
                <w:lang w:eastAsia="ru-RU"/>
              </w:rPr>
            </w:pPr>
            <w:r w:rsidRPr="00DC7436">
              <w:rPr>
                <w:rFonts w:ascii="Times New Roman" w:hAnsi="Times New Roman"/>
                <w:bCs/>
                <w:lang w:eastAsia="ru-RU"/>
              </w:rPr>
              <w:t xml:space="preserve">Понятие </w:t>
            </w:r>
            <w:proofErr w:type="spellStart"/>
            <w:r w:rsidRPr="00DC7436">
              <w:rPr>
                <w:rFonts w:ascii="Times New Roman" w:hAnsi="Times New Roman"/>
                <w:bCs/>
                <w:lang w:eastAsia="ru-RU"/>
              </w:rPr>
              <w:t>белково</w:t>
            </w:r>
            <w:proofErr w:type="spellEnd"/>
            <w:r w:rsidRPr="00DC7436">
              <w:rPr>
                <w:rFonts w:ascii="Times New Roman" w:hAnsi="Times New Roman"/>
                <w:bCs/>
                <w:lang w:eastAsia="ru-RU"/>
              </w:rPr>
              <w:t xml:space="preserve">-энергетической недостаточности. MIA синдром. Минерально-костные нарушения (МКН-ХБП). Вторичный </w:t>
            </w:r>
            <w:proofErr w:type="spellStart"/>
            <w:r w:rsidRPr="00DC7436">
              <w:rPr>
                <w:rFonts w:ascii="Times New Roman" w:hAnsi="Times New Roman"/>
                <w:bCs/>
                <w:lang w:eastAsia="ru-RU"/>
              </w:rPr>
              <w:t>гиперпаратиреоз</w:t>
            </w:r>
            <w:proofErr w:type="spellEnd"/>
            <w:r w:rsidRPr="00DC7436">
              <w:rPr>
                <w:rFonts w:ascii="Times New Roman" w:hAnsi="Times New Roman"/>
                <w:bCs/>
                <w:lang w:eastAsia="ru-RU"/>
              </w:rPr>
              <w:t xml:space="preserve">. Болезнь кости при ХБП. Современная стратегия коррекции МКН-ХБП.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12.</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hAnsi="Times New Roman"/>
                <w:color w:val="000000"/>
              </w:rPr>
              <w:t>Экстракорпоральные методы очищения крови и заместительная терапия при ХБП и ОПП.</w:t>
            </w:r>
          </w:p>
        </w:tc>
        <w:tc>
          <w:tcPr>
            <w:tcW w:w="3435" w:type="pct"/>
            <w:shd w:val="clear" w:color="auto" w:fill="auto"/>
          </w:tcPr>
          <w:p w:rsidR="00777DB0" w:rsidRPr="00DC7436" w:rsidRDefault="00777DB0" w:rsidP="00DC7436">
            <w:pPr>
              <w:shd w:val="clear" w:color="auto" w:fill="FFFFFF"/>
              <w:spacing w:after="0" w:line="240" w:lineRule="auto"/>
              <w:rPr>
                <w:rFonts w:ascii="Times New Roman" w:hAnsi="Times New Roman"/>
                <w:lang w:eastAsia="ru-RU"/>
              </w:rPr>
            </w:pPr>
            <w:r w:rsidRPr="00DC7436">
              <w:rPr>
                <w:rFonts w:ascii="Times New Roman" w:hAnsi="Times New Roman"/>
                <w:bCs/>
                <w:lang w:eastAsia="ru-RU"/>
              </w:rPr>
              <w:t xml:space="preserve">Методы внепочечного очищения крови. Определение диализа, теоретические основы диализа. Практика гемодиализа в России по данным регистра РДО. Соотношение видов заместительной почечной терапии. Обеспеченность различных регионов. Состав больных на гемодиализе. Ключевые вопросы </w:t>
            </w:r>
            <w:proofErr w:type="spellStart"/>
            <w:r w:rsidRPr="00DC7436">
              <w:rPr>
                <w:rFonts w:ascii="Times New Roman" w:hAnsi="Times New Roman"/>
                <w:bCs/>
                <w:lang w:eastAsia="ru-RU"/>
              </w:rPr>
              <w:t>перитонеального</w:t>
            </w:r>
            <w:proofErr w:type="spellEnd"/>
            <w:r w:rsidRPr="00DC7436">
              <w:rPr>
                <w:rFonts w:ascii="Times New Roman" w:hAnsi="Times New Roman"/>
                <w:bCs/>
                <w:lang w:eastAsia="ru-RU"/>
              </w:rPr>
              <w:t xml:space="preserve"> диализа (ПД). Программный гемодиализ (ГД). </w:t>
            </w:r>
            <w:proofErr w:type="gramStart"/>
            <w:r w:rsidRPr="00DC7436">
              <w:rPr>
                <w:rFonts w:ascii="Times New Roman" w:hAnsi="Times New Roman"/>
                <w:bCs/>
                <w:lang w:eastAsia="ru-RU"/>
              </w:rPr>
              <w:t>Технические  аспекты</w:t>
            </w:r>
            <w:proofErr w:type="gramEnd"/>
            <w:r w:rsidRPr="00DC7436">
              <w:rPr>
                <w:rFonts w:ascii="Times New Roman" w:hAnsi="Times New Roman"/>
                <w:bCs/>
                <w:lang w:eastAsia="ru-RU"/>
              </w:rPr>
              <w:t xml:space="preserve">  ГД. Введение в Осложнения процедуры ГД.  Сердечно-сосудистые осложнения у </w:t>
            </w:r>
            <w:r w:rsidRPr="00DC7436">
              <w:rPr>
                <w:rFonts w:ascii="Times New Roman" w:hAnsi="Times New Roman"/>
                <w:bCs/>
                <w:lang w:eastAsia="ru-RU"/>
              </w:rPr>
              <w:lastRenderedPageBreak/>
              <w:t xml:space="preserve">больных на диализе. </w:t>
            </w:r>
            <w:proofErr w:type="spellStart"/>
            <w:r w:rsidRPr="00DC7436">
              <w:rPr>
                <w:rFonts w:ascii="Times New Roman" w:hAnsi="Times New Roman"/>
                <w:bCs/>
                <w:lang w:eastAsia="ru-RU"/>
              </w:rPr>
              <w:t>Гемофильтрация</w:t>
            </w:r>
            <w:proofErr w:type="spellEnd"/>
            <w:r w:rsidRPr="00DC7436">
              <w:rPr>
                <w:rFonts w:ascii="Times New Roman" w:hAnsi="Times New Roman"/>
                <w:bCs/>
                <w:lang w:eastAsia="ru-RU"/>
              </w:rPr>
              <w:t xml:space="preserve"> (ГФ) и </w:t>
            </w:r>
            <w:proofErr w:type="spellStart"/>
            <w:r w:rsidRPr="00DC7436">
              <w:rPr>
                <w:rFonts w:ascii="Times New Roman" w:hAnsi="Times New Roman"/>
                <w:bCs/>
                <w:lang w:eastAsia="ru-RU"/>
              </w:rPr>
              <w:t>гемодиафильтрация</w:t>
            </w:r>
            <w:proofErr w:type="spellEnd"/>
            <w:r w:rsidRPr="00DC7436">
              <w:rPr>
                <w:rFonts w:ascii="Times New Roman" w:hAnsi="Times New Roman"/>
                <w:bCs/>
                <w:lang w:eastAsia="ru-RU"/>
              </w:rPr>
              <w:t xml:space="preserve"> (ГДФ).</w:t>
            </w:r>
            <w:r w:rsidRPr="00DC7436">
              <w:rPr>
                <w:rFonts w:ascii="Times New Roman" w:hAnsi="Times New Roman"/>
                <w:b/>
                <w:bCs/>
                <w:lang w:eastAsia="ru-RU"/>
              </w:rPr>
              <w:t xml:space="preserve">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lastRenderedPageBreak/>
              <w:t>Раздел 13.</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Неотложные состояния в нефрологии</w:t>
            </w:r>
          </w:p>
        </w:tc>
        <w:tc>
          <w:tcPr>
            <w:tcW w:w="3435" w:type="pct"/>
            <w:shd w:val="clear" w:color="auto" w:fill="auto"/>
          </w:tcPr>
          <w:p w:rsidR="00777DB0" w:rsidRPr="00DC7436" w:rsidRDefault="00777DB0" w:rsidP="00DC7436">
            <w:pPr>
              <w:spacing w:after="0" w:line="240" w:lineRule="auto"/>
              <w:rPr>
                <w:rFonts w:ascii="Times New Roman" w:hAnsi="Times New Roman"/>
                <w:lang w:eastAsia="ru-RU"/>
              </w:rPr>
            </w:pPr>
            <w:r w:rsidRPr="00DC7436">
              <w:rPr>
                <w:rFonts w:ascii="Times New Roman" w:eastAsia="Times New Roman" w:hAnsi="Times New Roman"/>
                <w:lang w:eastAsia="ru-RU"/>
              </w:rPr>
              <w:t xml:space="preserve">Острый нефритический синдром. </w:t>
            </w:r>
          </w:p>
          <w:p w:rsidR="00777DB0" w:rsidRPr="00DC7436" w:rsidRDefault="00777DB0" w:rsidP="00DC7436">
            <w:pPr>
              <w:spacing w:after="0" w:line="240" w:lineRule="auto"/>
              <w:rPr>
                <w:rFonts w:ascii="Times New Roman" w:hAnsi="Times New Roman"/>
                <w:lang w:eastAsia="ru-RU"/>
              </w:rPr>
            </w:pPr>
            <w:r w:rsidRPr="00DC7436">
              <w:rPr>
                <w:rFonts w:ascii="Times New Roman" w:eastAsia="Times New Roman" w:hAnsi="Times New Roman"/>
                <w:lang w:eastAsia="ru-RU"/>
              </w:rPr>
              <w:t xml:space="preserve">Нефротический криз. Острые энцефалопатии у </w:t>
            </w:r>
            <w:proofErr w:type="spellStart"/>
            <w:r w:rsidRPr="00DC7436">
              <w:rPr>
                <w:rFonts w:ascii="Times New Roman" w:eastAsia="Times New Roman" w:hAnsi="Times New Roman"/>
                <w:lang w:eastAsia="ru-RU"/>
              </w:rPr>
              <w:t>нефрологических</w:t>
            </w:r>
            <w:proofErr w:type="spellEnd"/>
            <w:r w:rsidRPr="00DC7436">
              <w:rPr>
                <w:rFonts w:ascii="Times New Roman" w:eastAsia="Times New Roman" w:hAnsi="Times New Roman"/>
                <w:lang w:eastAsia="ru-RU"/>
              </w:rPr>
              <w:t xml:space="preserve"> больных. </w:t>
            </w:r>
            <w:r w:rsidRPr="00DC7436">
              <w:rPr>
                <w:rFonts w:ascii="Times New Roman" w:eastAsia="Times New Roman" w:hAnsi="Times New Roman"/>
                <w:bCs/>
                <w:lang w:eastAsia="ru-RU"/>
              </w:rPr>
              <w:t xml:space="preserve">Декомпенсированный метаболический ацидоз и алкалоз. </w:t>
            </w:r>
          </w:p>
          <w:p w:rsidR="00777DB0" w:rsidRPr="00DC7436" w:rsidRDefault="00777DB0" w:rsidP="00DC7436">
            <w:pPr>
              <w:spacing w:after="0" w:line="240" w:lineRule="auto"/>
              <w:rPr>
                <w:rFonts w:ascii="Times New Roman" w:hAnsi="Times New Roman"/>
                <w:lang w:eastAsia="ru-RU"/>
              </w:rPr>
            </w:pPr>
            <w:r w:rsidRPr="00DC7436">
              <w:rPr>
                <w:rFonts w:ascii="Times New Roman" w:eastAsia="Times New Roman" w:hAnsi="Times New Roman"/>
                <w:lang w:eastAsia="ru-RU"/>
              </w:rPr>
              <w:t xml:space="preserve">Острые нарушения электролитного обмена. </w:t>
            </w:r>
          </w:p>
          <w:p w:rsidR="00777DB0" w:rsidRPr="00DC7436" w:rsidRDefault="00777DB0" w:rsidP="00DC7436">
            <w:pPr>
              <w:spacing w:after="0" w:line="240" w:lineRule="auto"/>
              <w:rPr>
                <w:rFonts w:ascii="Times New Roman" w:hAnsi="Times New Roman"/>
                <w:lang w:eastAsia="ru-RU"/>
              </w:rPr>
            </w:pPr>
            <w:r w:rsidRPr="00DC7436">
              <w:rPr>
                <w:rFonts w:ascii="Times New Roman" w:eastAsia="Times New Roman" w:hAnsi="Times New Roman"/>
                <w:lang w:eastAsia="ru-RU"/>
              </w:rPr>
              <w:t xml:space="preserve">ДВС-синдром у </w:t>
            </w:r>
            <w:proofErr w:type="spellStart"/>
            <w:r w:rsidRPr="00DC7436">
              <w:rPr>
                <w:rFonts w:ascii="Times New Roman" w:eastAsia="Times New Roman" w:hAnsi="Times New Roman"/>
                <w:lang w:eastAsia="ru-RU"/>
              </w:rPr>
              <w:t>нефрологических</w:t>
            </w:r>
            <w:proofErr w:type="spellEnd"/>
            <w:r w:rsidRPr="00DC7436">
              <w:rPr>
                <w:rFonts w:ascii="Times New Roman" w:eastAsia="Times New Roman" w:hAnsi="Times New Roman"/>
                <w:lang w:eastAsia="ru-RU"/>
              </w:rPr>
              <w:t xml:space="preserve"> больных. </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 xml:space="preserve">Тактика лечения больных ОПП в общей популяции и у больных с предшествующей развитию ОПП хронической болезни почек. Показания для начала гемо- и </w:t>
            </w:r>
            <w:proofErr w:type="spellStart"/>
            <w:r w:rsidRPr="00DC7436">
              <w:rPr>
                <w:rFonts w:ascii="Times New Roman" w:eastAsia="Times New Roman" w:hAnsi="Times New Roman"/>
                <w:lang w:eastAsia="ru-RU"/>
              </w:rPr>
              <w:t>перитонеального</w:t>
            </w:r>
            <w:proofErr w:type="spellEnd"/>
            <w:r w:rsidRPr="00DC7436">
              <w:rPr>
                <w:rFonts w:ascii="Times New Roman" w:eastAsia="Times New Roman" w:hAnsi="Times New Roman"/>
                <w:lang w:eastAsia="ru-RU"/>
              </w:rPr>
              <w:t xml:space="preserve"> диализа, в различных группах пациентов.</w:t>
            </w:r>
          </w:p>
          <w:p w:rsidR="00777DB0" w:rsidRPr="00DC7436" w:rsidRDefault="00777DB0" w:rsidP="00DC7436">
            <w:pPr>
              <w:spacing w:after="0" w:line="240" w:lineRule="auto"/>
              <w:rPr>
                <w:rFonts w:ascii="Times New Roman" w:hAnsi="Times New Roman"/>
                <w:lang w:eastAsia="ru-RU"/>
              </w:rPr>
            </w:pPr>
            <w:r w:rsidRPr="00DC7436">
              <w:rPr>
                <w:rFonts w:ascii="Times New Roman" w:eastAsia="Times New Roman" w:hAnsi="Times New Roman"/>
                <w:lang w:eastAsia="ru-RU"/>
              </w:rPr>
              <w:t xml:space="preserve">Тромботические осложнения постоянного сосудистого доступа для проведения процедур ГД. Острая сердечная недостаточность при лечении гемодиализом.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14.</w:t>
            </w:r>
          </w:p>
          <w:p w:rsidR="00777DB0" w:rsidRPr="00DC7436" w:rsidRDefault="00777DB0" w:rsidP="00DC7436">
            <w:pPr>
              <w:spacing w:after="0" w:line="240" w:lineRule="auto"/>
              <w:rPr>
                <w:rFonts w:ascii="Times New Roman" w:eastAsia="Times New Roman" w:hAnsi="Times New Roman"/>
              </w:rPr>
            </w:pPr>
            <w:r w:rsidRPr="00DC7436">
              <w:rPr>
                <w:rFonts w:ascii="Times New Roman" w:hAnsi="Times New Roman"/>
                <w:bCs/>
              </w:rPr>
              <w:t>Избранные вопросы смежных специальностей</w:t>
            </w:r>
          </w:p>
        </w:tc>
        <w:tc>
          <w:tcPr>
            <w:tcW w:w="3435" w:type="pct"/>
            <w:shd w:val="clear" w:color="auto" w:fill="auto"/>
          </w:tcPr>
          <w:p w:rsidR="00777DB0" w:rsidRPr="00DC7436" w:rsidRDefault="00777DB0" w:rsidP="00DC7436">
            <w:pPr>
              <w:spacing w:after="0" w:line="240" w:lineRule="auto"/>
              <w:rPr>
                <w:rFonts w:ascii="Times New Roman" w:eastAsia="Times New Roman" w:hAnsi="Times New Roman"/>
              </w:rPr>
            </w:pPr>
            <w:r w:rsidRPr="00DC7436">
              <w:rPr>
                <w:rFonts w:ascii="Times New Roman" w:eastAsia="Times New Roman" w:hAnsi="Times New Roman"/>
              </w:rPr>
              <w:t>Поражение почек при заболеваниях внутренних органов и ревматологических заболеваниях, сердечно-сосудистой системы, вирусных гепатитах, ВИЧ-инфекции, крови (</w:t>
            </w:r>
            <w:proofErr w:type="spellStart"/>
            <w:r w:rsidRPr="00DC7436">
              <w:rPr>
                <w:rFonts w:ascii="Times New Roman" w:eastAsia="Times New Roman" w:hAnsi="Times New Roman"/>
              </w:rPr>
              <w:t>миеломной</w:t>
            </w:r>
            <w:proofErr w:type="spellEnd"/>
            <w:r w:rsidRPr="00DC7436">
              <w:rPr>
                <w:rFonts w:ascii="Times New Roman" w:eastAsia="Times New Roman" w:hAnsi="Times New Roman"/>
              </w:rPr>
              <w:t xml:space="preserve"> болезни).</w:t>
            </w:r>
          </w:p>
        </w:tc>
      </w:tr>
    </w:tbl>
    <w:p w:rsidR="009A3B8B" w:rsidRPr="00DC7436" w:rsidRDefault="009A3B8B" w:rsidP="00DC7436">
      <w:pPr>
        <w:widowControl w:val="0"/>
        <w:tabs>
          <w:tab w:val="left" w:pos="317"/>
          <w:tab w:val="right" w:leader="underscore" w:pos="9639"/>
        </w:tabs>
        <w:spacing w:after="0" w:line="240" w:lineRule="auto"/>
        <w:rPr>
          <w:rFonts w:ascii="Times New Roman" w:hAnsi="Times New Roman"/>
          <w:color w:val="FF0000"/>
        </w:rPr>
      </w:pPr>
    </w:p>
    <w:p w:rsidR="009A3B8B" w:rsidRPr="00DC7436" w:rsidRDefault="009A3B8B" w:rsidP="00DC7436">
      <w:pPr>
        <w:widowControl w:val="0"/>
        <w:tabs>
          <w:tab w:val="left" w:pos="317"/>
          <w:tab w:val="right" w:leader="underscore" w:pos="9639"/>
        </w:tabs>
        <w:spacing w:after="0" w:line="240" w:lineRule="auto"/>
        <w:rPr>
          <w:rFonts w:ascii="Times New Roman" w:hAnsi="Times New Roman"/>
          <w:color w:val="FF0000"/>
        </w:rPr>
      </w:pPr>
    </w:p>
    <w:p w:rsidR="009A3B8B" w:rsidRPr="00DC7436" w:rsidRDefault="0042515D" w:rsidP="00DC7436">
      <w:pPr>
        <w:shd w:val="clear" w:color="auto" w:fill="FFFFFF"/>
        <w:spacing w:after="0" w:line="240" w:lineRule="auto"/>
        <w:contextualSpacing/>
        <w:jc w:val="center"/>
        <w:rPr>
          <w:rFonts w:ascii="Times New Roman" w:hAnsi="Times New Roman"/>
          <w:bCs/>
          <w:color w:val="000000" w:themeColor="text1"/>
        </w:rPr>
      </w:pPr>
      <w:r w:rsidRPr="00DC7436">
        <w:rPr>
          <w:rFonts w:ascii="Times New Roman" w:hAnsi="Times New Roman"/>
          <w:b/>
          <w:color w:val="000000" w:themeColor="text1"/>
        </w:rPr>
        <w:t>Производственная (клиническая) практика. Вариативная</w:t>
      </w:r>
    </w:p>
    <w:p w:rsidR="009A3B8B" w:rsidRPr="00DC7436" w:rsidRDefault="009A3B8B" w:rsidP="00DC7436">
      <w:pPr>
        <w:shd w:val="clear" w:color="auto" w:fill="FFFFFF"/>
        <w:spacing w:after="0" w:line="240" w:lineRule="auto"/>
        <w:contextualSpacing/>
        <w:rPr>
          <w:rFonts w:ascii="Times New Roman" w:hAnsi="Times New Roman"/>
          <w:b/>
          <w:bCs/>
          <w:color w:val="000000" w:themeColor="text1"/>
        </w:rPr>
      </w:pPr>
    </w:p>
    <w:p w:rsidR="009A3B8B" w:rsidRPr="00DC7436" w:rsidRDefault="009A3B8B" w:rsidP="00DC7436">
      <w:pPr>
        <w:shd w:val="clear" w:color="auto" w:fill="FFFFFF"/>
        <w:spacing w:after="0" w:line="240" w:lineRule="auto"/>
        <w:contextualSpacing/>
        <w:jc w:val="both"/>
        <w:rPr>
          <w:rFonts w:ascii="Times New Roman" w:hAnsi="Times New Roman"/>
          <w:bCs/>
          <w:color w:val="000000" w:themeColor="text1"/>
        </w:rPr>
      </w:pPr>
    </w:p>
    <w:p w:rsidR="009A3B8B" w:rsidRPr="00DC7436" w:rsidRDefault="009A3B8B" w:rsidP="00DC7436">
      <w:pPr>
        <w:shd w:val="clear" w:color="auto" w:fill="FFFFFF"/>
        <w:spacing w:after="0" w:line="240" w:lineRule="auto"/>
        <w:contextualSpacing/>
        <w:jc w:val="both"/>
        <w:rPr>
          <w:rFonts w:ascii="Times New Roman" w:hAnsi="Times New Roman"/>
          <w:b/>
          <w:bCs/>
          <w:color w:val="000000" w:themeColor="text1"/>
        </w:rPr>
      </w:pPr>
      <w:r w:rsidRPr="00DC7436">
        <w:rPr>
          <w:rFonts w:ascii="Times New Roman" w:hAnsi="Times New Roman"/>
          <w:bCs/>
          <w:color w:val="000000" w:themeColor="text1"/>
        </w:rPr>
        <w:tab/>
      </w:r>
      <w:r w:rsidRPr="00DC7436">
        <w:rPr>
          <w:rFonts w:ascii="Times New Roman" w:hAnsi="Times New Roman"/>
          <w:b/>
          <w:bCs/>
          <w:color w:val="000000" w:themeColor="text1"/>
        </w:rPr>
        <w:t>Цель освоения дисциплины</w:t>
      </w:r>
      <w:r w:rsidRPr="00DC7436">
        <w:rPr>
          <w:rFonts w:ascii="Times New Roman" w:hAnsi="Times New Roman"/>
          <w:bCs/>
          <w:color w:val="000000" w:themeColor="text1"/>
        </w:rPr>
        <w:t xml:space="preserve"> - формирование и развитие у обучающихся по основной профессиональной образовательной программе высшего образования - программе ординатуры по специальности </w:t>
      </w:r>
      <w:r w:rsidRPr="00DC7436">
        <w:rPr>
          <w:rFonts w:ascii="Times New Roman" w:hAnsi="Times New Roman"/>
          <w:b/>
          <w:bCs/>
          <w:color w:val="000000" w:themeColor="text1"/>
        </w:rPr>
        <w:t>31.08.43 Нефрология, следующих универсальных и профессиональных компетенций:</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УК-1</w:t>
      </w:r>
      <w:r w:rsidRPr="00DC7436">
        <w:rPr>
          <w:rFonts w:ascii="Times New Roman" w:hAnsi="Times New Roman"/>
          <w:bCs/>
          <w:color w:val="000000" w:themeColor="text1"/>
        </w:rPr>
        <w:t>- готовность к абстрактному мышлению, анализу, синтезу;</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УК-2</w:t>
      </w:r>
      <w:r w:rsidRPr="00DC7436">
        <w:rPr>
          <w:rFonts w:ascii="Times New Roman" w:hAnsi="Times New Roman"/>
          <w:bCs/>
          <w:color w:val="000000" w:themeColor="text1"/>
        </w:rPr>
        <w:t xml:space="preserve"> - готовность к управлению коллективом, толерантно воспринимать социальные, этнические, конфессиональные и культурные различия;</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 xml:space="preserve">ПК-1 - </w:t>
      </w:r>
      <w:r w:rsidRPr="00DC7436">
        <w:rPr>
          <w:rFonts w:ascii="Times New Roman" w:hAnsi="Times New Roman"/>
          <w:bCs/>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ПК-2</w:t>
      </w:r>
      <w:r w:rsidRPr="00DC7436">
        <w:rPr>
          <w:rFonts w:ascii="Times New Roman" w:hAnsi="Times New Roman"/>
          <w:bCs/>
          <w:color w:val="000000" w:themeColor="text1"/>
        </w:rPr>
        <w:t xml:space="preserve"> -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ПК-4</w:t>
      </w:r>
      <w:r w:rsidRPr="00DC7436">
        <w:rPr>
          <w:rFonts w:ascii="Times New Roman" w:hAnsi="Times New Roman"/>
          <w:bCs/>
          <w:color w:val="000000" w:themeColor="text1"/>
        </w:rPr>
        <w:t xml:space="preserve"> - 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ПК-5</w:t>
      </w:r>
      <w:r w:rsidRPr="00DC7436">
        <w:rPr>
          <w:rFonts w:ascii="Times New Roman" w:hAnsi="Times New Roman"/>
          <w:bCs/>
          <w:color w:val="000000" w:themeColor="text1"/>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ПК-6</w:t>
      </w:r>
      <w:r w:rsidRPr="00DC7436">
        <w:rPr>
          <w:rFonts w:ascii="Times New Roman" w:hAnsi="Times New Roman"/>
          <w:bCs/>
          <w:color w:val="000000" w:themeColor="text1"/>
        </w:rPr>
        <w:t xml:space="preserve"> - готовность к ведению и лечению пациентов, нуждающихся в оказании </w:t>
      </w:r>
      <w:proofErr w:type="spellStart"/>
      <w:r w:rsidRPr="00DC7436">
        <w:rPr>
          <w:rFonts w:ascii="Times New Roman" w:hAnsi="Times New Roman"/>
          <w:bCs/>
          <w:color w:val="000000" w:themeColor="text1"/>
        </w:rPr>
        <w:t>нефрологической</w:t>
      </w:r>
      <w:proofErr w:type="spellEnd"/>
      <w:r w:rsidRPr="00DC7436">
        <w:rPr>
          <w:rFonts w:ascii="Times New Roman" w:hAnsi="Times New Roman"/>
          <w:bCs/>
          <w:color w:val="000000" w:themeColor="text1"/>
        </w:rPr>
        <w:t xml:space="preserve"> медицинской помощи;</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ПК-8</w:t>
      </w:r>
      <w:r w:rsidRPr="00DC7436">
        <w:rPr>
          <w:rFonts w:ascii="Times New Roman" w:hAnsi="Times New Roman"/>
          <w:bCs/>
          <w:color w:val="000000" w:themeColor="text1"/>
        </w:rPr>
        <w:t xml:space="preserve"> -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ПК-9</w:t>
      </w:r>
      <w:r w:rsidRPr="00DC7436">
        <w:rPr>
          <w:rFonts w:ascii="Times New Roman" w:hAnsi="Times New Roman"/>
          <w:bCs/>
          <w:color w:val="000000" w:themeColor="text1"/>
        </w:rPr>
        <w:t xml:space="preserve">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9A3B8B" w:rsidRPr="00DC7436" w:rsidRDefault="009A3B8B" w:rsidP="00DC7436">
      <w:pPr>
        <w:shd w:val="clear" w:color="auto" w:fill="FFFFFF"/>
        <w:spacing w:after="0" w:line="240" w:lineRule="auto"/>
        <w:ind w:firstLine="708"/>
        <w:contextualSpacing/>
        <w:jc w:val="both"/>
        <w:rPr>
          <w:rFonts w:ascii="Times New Roman" w:hAnsi="Times New Roman"/>
          <w:color w:val="000000" w:themeColor="text1"/>
        </w:rPr>
      </w:pPr>
      <w:r w:rsidRPr="00DC7436">
        <w:rPr>
          <w:rFonts w:ascii="Times New Roman" w:hAnsi="Times New Roman"/>
          <w:b/>
          <w:color w:val="000000" w:themeColor="text1"/>
        </w:rPr>
        <w:t>ПК-10</w:t>
      </w:r>
      <w:r w:rsidRPr="00DC7436">
        <w:rPr>
          <w:rFonts w:ascii="Times New Roman" w:hAnsi="Times New Roman"/>
          <w:color w:val="000000" w:themeColor="text1"/>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9A3B8B" w:rsidRPr="00DC7436" w:rsidRDefault="009A3B8B" w:rsidP="00DC7436">
      <w:pPr>
        <w:shd w:val="clear" w:color="auto" w:fill="FFFFFF"/>
        <w:spacing w:after="0" w:line="240" w:lineRule="auto"/>
        <w:ind w:firstLine="708"/>
        <w:contextualSpacing/>
        <w:jc w:val="both"/>
        <w:rPr>
          <w:rFonts w:ascii="Times New Roman" w:hAnsi="Times New Roman"/>
          <w:bCs/>
          <w:color w:val="000000" w:themeColor="text1"/>
        </w:rPr>
      </w:pPr>
      <w:r w:rsidRPr="00DC7436">
        <w:rPr>
          <w:rFonts w:ascii="Times New Roman" w:hAnsi="Times New Roman"/>
          <w:b/>
          <w:bCs/>
          <w:color w:val="000000" w:themeColor="text1"/>
        </w:rPr>
        <w:t>ПК-11</w:t>
      </w:r>
      <w:r w:rsidRPr="00DC7436">
        <w:rPr>
          <w:rFonts w:ascii="Times New Roman" w:hAnsi="Times New Roman"/>
          <w:bCs/>
          <w:color w:val="000000" w:themeColor="text1"/>
        </w:rPr>
        <w:t xml:space="preserve"> - готовность к участию в оценке качества оказания медицинской помощи с использованием основных медико-статистических показателей;</w:t>
      </w:r>
    </w:p>
    <w:p w:rsidR="00777DB0" w:rsidRPr="00DC7436" w:rsidRDefault="00777DB0" w:rsidP="00DC7436">
      <w:pPr>
        <w:pStyle w:val="af5"/>
        <w:jc w:val="both"/>
        <w:rPr>
          <w:rFonts w:ascii="Times New Roman" w:hAnsi="Times New Roman" w:cs="Times New Roman"/>
          <w:b/>
          <w:color w:val="000000" w:themeColor="text1"/>
        </w:rPr>
      </w:pPr>
      <w:r w:rsidRPr="00DC7436">
        <w:rPr>
          <w:rFonts w:ascii="Times New Roman" w:hAnsi="Times New Roman" w:cs="Times New Roman"/>
          <w:b/>
          <w:color w:val="000000" w:themeColor="text1"/>
        </w:rPr>
        <w:t>Содержание дисциплины:</w:t>
      </w:r>
    </w:p>
    <w:tbl>
      <w:tblPr>
        <w:tblW w:w="5000" w:type="pct"/>
        <w:tblLayout w:type="fixed"/>
        <w:tblLook w:val="04A0" w:firstRow="1" w:lastRow="0" w:firstColumn="1" w:lastColumn="0" w:noHBand="0" w:noVBand="1"/>
      </w:tblPr>
      <w:tblGrid>
        <w:gridCol w:w="2460"/>
        <w:gridCol w:w="6895"/>
      </w:tblGrid>
      <w:tr w:rsidR="00777DB0" w:rsidRPr="00DC7436" w:rsidTr="00F0079B">
        <w:tc>
          <w:tcPr>
            <w:tcW w:w="1226" w:type="pct"/>
            <w:shd w:val="clear" w:color="auto" w:fill="auto"/>
          </w:tcPr>
          <w:p w:rsidR="00777DB0" w:rsidRPr="00DC7436" w:rsidRDefault="00777DB0" w:rsidP="00DC7436">
            <w:pPr>
              <w:pStyle w:val="a"/>
              <w:tabs>
                <w:tab w:val="left" w:pos="1440"/>
              </w:tabs>
              <w:ind w:left="0" w:firstLine="0"/>
              <w:jc w:val="left"/>
              <w:rPr>
                <w:b/>
                <w:sz w:val="22"/>
                <w:szCs w:val="22"/>
              </w:rPr>
            </w:pPr>
            <w:r w:rsidRPr="00DC7436">
              <w:rPr>
                <w:b/>
                <w:sz w:val="22"/>
                <w:szCs w:val="22"/>
              </w:rPr>
              <w:t>Раздел 1.</w:t>
            </w:r>
            <w:r w:rsidRPr="00DC7436">
              <w:rPr>
                <w:b/>
                <w:sz w:val="22"/>
                <w:szCs w:val="22"/>
              </w:rPr>
              <w:tab/>
            </w:r>
          </w:p>
          <w:p w:rsidR="00777DB0" w:rsidRPr="00DC7436" w:rsidRDefault="00777DB0" w:rsidP="00DC7436">
            <w:pPr>
              <w:spacing w:after="0" w:line="240" w:lineRule="auto"/>
              <w:rPr>
                <w:rFonts w:ascii="Times New Roman" w:hAnsi="Times New Roman"/>
                <w:bCs/>
              </w:rPr>
            </w:pPr>
            <w:r w:rsidRPr="00DC7436">
              <w:rPr>
                <w:rFonts w:ascii="Times New Roman" w:hAnsi="Times New Roman"/>
                <w:bCs/>
                <w:color w:val="000000" w:themeColor="text1"/>
              </w:rPr>
              <w:lastRenderedPageBreak/>
              <w:t xml:space="preserve">Общественное здоровье и здравоохранение: организация </w:t>
            </w:r>
            <w:proofErr w:type="spellStart"/>
            <w:r w:rsidRPr="00DC7436">
              <w:rPr>
                <w:rFonts w:ascii="Times New Roman" w:hAnsi="Times New Roman"/>
                <w:bCs/>
                <w:color w:val="000000"/>
              </w:rPr>
              <w:t>нефрологической</w:t>
            </w:r>
            <w:proofErr w:type="spellEnd"/>
            <w:r w:rsidRPr="00DC7436">
              <w:rPr>
                <w:rFonts w:ascii="Times New Roman" w:hAnsi="Times New Roman"/>
                <w:bCs/>
                <w:color w:val="000000"/>
              </w:rPr>
              <w:t xml:space="preserve"> помощи в Российской Федерации</w:t>
            </w:r>
          </w:p>
        </w:tc>
        <w:tc>
          <w:tcPr>
            <w:tcW w:w="3435" w:type="pct"/>
            <w:shd w:val="clear" w:color="auto" w:fill="auto"/>
          </w:tcPr>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lastRenderedPageBreak/>
              <w:t xml:space="preserve">Амбулаторные консультативные </w:t>
            </w:r>
            <w:proofErr w:type="spellStart"/>
            <w:r w:rsidRPr="00DC7436">
              <w:rPr>
                <w:rFonts w:ascii="Times New Roman" w:hAnsi="Times New Roman"/>
              </w:rPr>
              <w:t>нефрологические</w:t>
            </w:r>
            <w:proofErr w:type="spellEnd"/>
            <w:r w:rsidRPr="00DC7436">
              <w:rPr>
                <w:rFonts w:ascii="Times New Roman" w:hAnsi="Times New Roman"/>
              </w:rPr>
              <w:t xml:space="preserve"> кабинеты и центры. Принципы выявления и диспансерного наблюдения </w:t>
            </w:r>
            <w:proofErr w:type="spellStart"/>
            <w:r w:rsidRPr="00DC7436">
              <w:rPr>
                <w:rFonts w:ascii="Times New Roman" w:hAnsi="Times New Roman"/>
              </w:rPr>
              <w:lastRenderedPageBreak/>
              <w:t>нефрологических</w:t>
            </w:r>
            <w:proofErr w:type="spellEnd"/>
            <w:r w:rsidRPr="00DC7436">
              <w:rPr>
                <w:rFonts w:ascii="Times New Roman" w:hAnsi="Times New Roman"/>
              </w:rPr>
              <w:t xml:space="preserve"> больных. Документация. Взаимоотношения в системе: общее звено здравоохранения (участковые терапевты, врачи общей практики) – консультативный </w:t>
            </w:r>
            <w:proofErr w:type="spellStart"/>
            <w:r w:rsidRPr="00DC7436">
              <w:rPr>
                <w:rFonts w:ascii="Times New Roman" w:hAnsi="Times New Roman"/>
              </w:rPr>
              <w:t>нефрологический</w:t>
            </w:r>
            <w:proofErr w:type="spellEnd"/>
            <w:r w:rsidRPr="00DC7436">
              <w:rPr>
                <w:rFonts w:ascii="Times New Roman" w:hAnsi="Times New Roman"/>
              </w:rPr>
              <w:t xml:space="preserve"> кабинет –</w:t>
            </w:r>
          </w:p>
          <w:p w:rsidR="00777DB0" w:rsidRPr="00DC7436" w:rsidRDefault="00777DB0" w:rsidP="00DC7436">
            <w:pPr>
              <w:spacing w:after="0" w:line="240" w:lineRule="auto"/>
              <w:rPr>
                <w:rFonts w:ascii="Times New Roman" w:eastAsia="Times New Roman" w:hAnsi="Times New Roman"/>
                <w:lang w:eastAsia="ru-RU"/>
              </w:rPr>
            </w:pPr>
            <w:proofErr w:type="spellStart"/>
            <w:proofErr w:type="gramStart"/>
            <w:r w:rsidRPr="00DC7436">
              <w:rPr>
                <w:rFonts w:ascii="Times New Roman" w:hAnsi="Times New Roman"/>
              </w:rPr>
              <w:t>нефрологический</w:t>
            </w:r>
            <w:proofErr w:type="spellEnd"/>
            <w:proofErr w:type="gramEnd"/>
            <w:r w:rsidRPr="00DC7436">
              <w:rPr>
                <w:rFonts w:ascii="Times New Roman" w:hAnsi="Times New Roman"/>
              </w:rPr>
              <w:t xml:space="preserve"> стационар – отделение (центр) </w:t>
            </w:r>
            <w:proofErr w:type="spellStart"/>
            <w:r w:rsidRPr="00DC7436">
              <w:rPr>
                <w:rFonts w:ascii="Times New Roman" w:hAnsi="Times New Roman"/>
              </w:rPr>
              <w:t>экстакорпоральной</w:t>
            </w:r>
            <w:proofErr w:type="spellEnd"/>
            <w:r w:rsidRPr="00DC7436">
              <w:rPr>
                <w:rFonts w:ascii="Times New Roman" w:hAnsi="Times New Roman"/>
              </w:rPr>
              <w:t xml:space="preserve"> терапии (гемодиализ, </w:t>
            </w:r>
            <w:proofErr w:type="spellStart"/>
            <w:r w:rsidRPr="00DC7436">
              <w:rPr>
                <w:rFonts w:ascii="Times New Roman" w:hAnsi="Times New Roman"/>
              </w:rPr>
              <w:t>перитонеальный</w:t>
            </w:r>
            <w:proofErr w:type="spellEnd"/>
            <w:r w:rsidRPr="00DC7436">
              <w:rPr>
                <w:rFonts w:ascii="Times New Roman" w:hAnsi="Times New Roman"/>
              </w:rPr>
              <w:t xml:space="preserve"> диализ) – трансплантация почек. Учет </w:t>
            </w:r>
            <w:proofErr w:type="spellStart"/>
            <w:r w:rsidRPr="00DC7436">
              <w:rPr>
                <w:rFonts w:ascii="Times New Roman" w:hAnsi="Times New Roman"/>
              </w:rPr>
              <w:t>нефрологических</w:t>
            </w:r>
            <w:proofErr w:type="spellEnd"/>
            <w:r w:rsidRPr="00DC7436">
              <w:rPr>
                <w:rFonts w:ascii="Times New Roman" w:hAnsi="Times New Roman"/>
              </w:rPr>
              <w:t xml:space="preserve"> больных. Национальные регистры </w:t>
            </w:r>
            <w:proofErr w:type="spellStart"/>
            <w:r w:rsidRPr="00DC7436">
              <w:rPr>
                <w:rFonts w:ascii="Times New Roman" w:hAnsi="Times New Roman"/>
              </w:rPr>
              <w:t>нефрологических</w:t>
            </w:r>
            <w:proofErr w:type="spellEnd"/>
            <w:r w:rsidRPr="00DC7436">
              <w:rPr>
                <w:rFonts w:ascii="Times New Roman" w:hAnsi="Times New Roman"/>
              </w:rPr>
              <w:t xml:space="preserve"> больных.</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lastRenderedPageBreak/>
              <w:t>Раздел 2.</w:t>
            </w:r>
          </w:p>
          <w:p w:rsidR="00777DB0" w:rsidRPr="00DC7436" w:rsidRDefault="00777DB0" w:rsidP="00DC7436">
            <w:pPr>
              <w:spacing w:after="0" w:line="240" w:lineRule="auto"/>
              <w:rPr>
                <w:rFonts w:ascii="Times New Roman" w:hAnsi="Times New Roman"/>
                <w:bCs/>
              </w:rPr>
            </w:pPr>
            <w:r w:rsidRPr="00DC7436">
              <w:rPr>
                <w:rFonts w:ascii="Times New Roman" w:hAnsi="Times New Roman"/>
                <w:bCs/>
              </w:rPr>
              <w:t>Клиническая семиотика заболеваний почек, основные синдромы в нефрологии.</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Методы диагностики в нефрологии.</w:t>
            </w:r>
          </w:p>
          <w:p w:rsidR="00777DB0" w:rsidRPr="00DC7436" w:rsidRDefault="00777DB0" w:rsidP="00DC7436">
            <w:pPr>
              <w:autoSpaceDE w:val="0"/>
              <w:autoSpaceDN w:val="0"/>
              <w:adjustRightInd w:val="0"/>
              <w:spacing w:after="0" w:line="240" w:lineRule="auto"/>
              <w:rPr>
                <w:rFonts w:ascii="Times New Roman" w:eastAsiaTheme="minorHAnsi" w:hAnsi="Times New Roman"/>
              </w:rPr>
            </w:pPr>
            <w:r w:rsidRPr="00DC7436">
              <w:rPr>
                <w:rFonts w:ascii="Times New Roman" w:eastAsiaTheme="minorHAnsi" w:hAnsi="Times New Roman"/>
              </w:rPr>
              <w:t>Первичный осмотр и</w:t>
            </w:r>
          </w:p>
          <w:p w:rsidR="00777DB0" w:rsidRPr="00DC7436" w:rsidRDefault="00777DB0" w:rsidP="00DC7436">
            <w:pPr>
              <w:autoSpaceDE w:val="0"/>
              <w:autoSpaceDN w:val="0"/>
              <w:adjustRightInd w:val="0"/>
              <w:spacing w:after="0" w:line="240" w:lineRule="auto"/>
              <w:rPr>
                <w:rFonts w:ascii="Times New Roman" w:eastAsia="Times New Roman" w:hAnsi="Times New Roman"/>
                <w:lang w:eastAsia="ru-RU"/>
              </w:rPr>
            </w:pPr>
            <w:proofErr w:type="gramStart"/>
            <w:r w:rsidRPr="00DC7436">
              <w:rPr>
                <w:rFonts w:ascii="Times New Roman" w:eastAsiaTheme="minorHAnsi" w:hAnsi="Times New Roman"/>
              </w:rPr>
              <w:t>консультация</w:t>
            </w:r>
            <w:proofErr w:type="gramEnd"/>
            <w:r w:rsidRPr="00DC7436">
              <w:rPr>
                <w:rFonts w:ascii="Times New Roman" w:eastAsiaTheme="minorHAnsi" w:hAnsi="Times New Roman"/>
              </w:rPr>
              <w:t xml:space="preserve"> пациентов с заболеваниями почек.</w:t>
            </w:r>
            <w:r w:rsidRPr="00DC7436">
              <w:rPr>
                <w:rFonts w:ascii="Times New Roman" w:eastAsia="Times New Roman" w:hAnsi="Times New Roman"/>
                <w:lang w:eastAsia="ru-RU"/>
              </w:rPr>
              <w:t xml:space="preserve"> </w:t>
            </w:r>
          </w:p>
          <w:p w:rsidR="00777DB0" w:rsidRPr="00DC7436" w:rsidRDefault="00777DB0" w:rsidP="00DC7436">
            <w:pPr>
              <w:spacing w:after="0" w:line="240" w:lineRule="auto"/>
              <w:rPr>
                <w:rFonts w:ascii="Times New Roman" w:eastAsia="Times New Roman" w:hAnsi="Times New Roman"/>
                <w:lang w:eastAsia="ru-RU"/>
              </w:rPr>
            </w:pPr>
          </w:p>
        </w:tc>
        <w:tc>
          <w:tcPr>
            <w:tcW w:w="3435" w:type="pct"/>
            <w:shd w:val="clear" w:color="auto" w:fill="auto"/>
          </w:tcPr>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 xml:space="preserve">Клинико-лабораторная характеристика и диагностика ведущих </w:t>
            </w:r>
            <w:proofErr w:type="spellStart"/>
            <w:r w:rsidRPr="00DC7436">
              <w:rPr>
                <w:rFonts w:ascii="Times New Roman" w:eastAsia="Times New Roman" w:hAnsi="Times New Roman"/>
                <w:lang w:eastAsia="ru-RU"/>
              </w:rPr>
              <w:t>нефрологических</w:t>
            </w:r>
            <w:proofErr w:type="spellEnd"/>
            <w:r w:rsidRPr="00DC7436">
              <w:rPr>
                <w:rFonts w:ascii="Times New Roman" w:eastAsia="Times New Roman" w:hAnsi="Times New Roman"/>
                <w:lang w:eastAsia="ru-RU"/>
              </w:rPr>
              <w:t xml:space="preserve"> синдромов – мочевого, нефротического, острого нефритического, артериальной гипертензии, острого повреждения почек, хронической почечной недостаточности, </w:t>
            </w:r>
            <w:proofErr w:type="spellStart"/>
            <w:r w:rsidRPr="00DC7436">
              <w:rPr>
                <w:rFonts w:ascii="Times New Roman" w:eastAsia="Times New Roman" w:hAnsi="Times New Roman"/>
                <w:lang w:eastAsia="ru-RU"/>
              </w:rPr>
              <w:t>канальцевых</w:t>
            </w:r>
            <w:proofErr w:type="spellEnd"/>
            <w:r w:rsidRPr="00DC7436">
              <w:rPr>
                <w:rFonts w:ascii="Times New Roman" w:eastAsia="Times New Roman" w:hAnsi="Times New Roman"/>
                <w:lang w:eastAsia="ru-RU"/>
              </w:rPr>
              <w:t xml:space="preserve"> нарушений, </w:t>
            </w:r>
            <w:proofErr w:type="spellStart"/>
            <w:r w:rsidRPr="00DC7436">
              <w:rPr>
                <w:rFonts w:ascii="Times New Roman" w:hAnsi="Times New Roman"/>
              </w:rPr>
              <w:t>гипертензионного</w:t>
            </w:r>
            <w:proofErr w:type="spellEnd"/>
            <w:r w:rsidRPr="00DC7436">
              <w:rPr>
                <w:rFonts w:ascii="Times New Roman" w:hAnsi="Times New Roman"/>
              </w:rPr>
              <w:t xml:space="preserve"> (почки и гипертензия).</w:t>
            </w:r>
            <w:r w:rsidRPr="00DC7436">
              <w:rPr>
                <w:rFonts w:ascii="Times New Roman" w:eastAsia="Times New Roman" w:hAnsi="Times New Roman"/>
                <w:lang w:eastAsia="ru-RU"/>
              </w:rPr>
              <w:t xml:space="preserve"> </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eastAsia="Times New Roman" w:hAnsi="Times New Roman"/>
                <w:lang w:eastAsia="ru-RU"/>
              </w:rPr>
              <w:t>Особенности синдрома сосудистой нефропатии.</w:t>
            </w:r>
          </w:p>
          <w:p w:rsidR="00777DB0" w:rsidRPr="00DC7436" w:rsidRDefault="00777DB0" w:rsidP="00DC7436">
            <w:pPr>
              <w:spacing w:after="0" w:line="240" w:lineRule="auto"/>
              <w:rPr>
                <w:rFonts w:ascii="Times New Roman" w:eastAsia="Times New Roman" w:hAnsi="Times New Roman"/>
                <w:lang w:eastAsia="ru-RU"/>
              </w:rPr>
            </w:pPr>
            <w:r w:rsidRPr="00DC7436">
              <w:rPr>
                <w:rFonts w:ascii="Times New Roman" w:hAnsi="Times New Roman"/>
              </w:rPr>
              <w:t>Синдромы патологических состояний, характерные для острой и хронической патологии почек, в соответствии с международной классификацией болезней.</w:t>
            </w:r>
          </w:p>
          <w:p w:rsidR="00777DB0" w:rsidRPr="00DC7436" w:rsidRDefault="00777DB0" w:rsidP="00DC7436">
            <w:pPr>
              <w:spacing w:after="0" w:line="240" w:lineRule="auto"/>
              <w:rPr>
                <w:rFonts w:ascii="Times New Roman" w:hAnsi="Times New Roman"/>
                <w:bCs/>
                <w:lang w:eastAsia="ru-RU"/>
              </w:rPr>
            </w:pPr>
            <w:r w:rsidRPr="00DC7436">
              <w:rPr>
                <w:rFonts w:ascii="Times New Roman" w:hAnsi="Times New Roman"/>
                <w:bCs/>
                <w:lang w:eastAsia="ru-RU"/>
              </w:rPr>
              <w:t xml:space="preserve">Клинические методы диагностики и дифференциальной диагностики </w:t>
            </w:r>
            <w:proofErr w:type="spellStart"/>
            <w:r w:rsidRPr="00DC7436">
              <w:rPr>
                <w:rFonts w:ascii="Times New Roman" w:hAnsi="Times New Roman"/>
                <w:bCs/>
                <w:lang w:eastAsia="ru-RU"/>
              </w:rPr>
              <w:t>нефрологических</w:t>
            </w:r>
            <w:proofErr w:type="spellEnd"/>
            <w:r w:rsidRPr="00DC7436">
              <w:rPr>
                <w:rFonts w:ascii="Times New Roman" w:hAnsi="Times New Roman"/>
                <w:bCs/>
                <w:lang w:eastAsia="ru-RU"/>
              </w:rPr>
              <w:t xml:space="preserve"> заболеваний. </w:t>
            </w:r>
          </w:p>
          <w:p w:rsidR="00777DB0" w:rsidRPr="00DC7436" w:rsidRDefault="00777DB0" w:rsidP="00DC7436">
            <w:pPr>
              <w:autoSpaceDE w:val="0"/>
              <w:autoSpaceDN w:val="0"/>
              <w:adjustRightInd w:val="0"/>
              <w:spacing w:after="0" w:line="240" w:lineRule="auto"/>
              <w:rPr>
                <w:rFonts w:ascii="Times New Roman" w:eastAsia="Times New Roman" w:hAnsi="Times New Roman"/>
                <w:lang w:eastAsia="ru-RU"/>
              </w:rPr>
            </w:pPr>
            <w:r w:rsidRPr="00DC7436">
              <w:rPr>
                <w:rFonts w:ascii="Times New Roman" w:hAnsi="Times New Roman"/>
              </w:rPr>
              <w:t xml:space="preserve">Общий анализ мочи. Методы “сухой химии”. Оценка результатов. Протеинурия: </w:t>
            </w:r>
            <w:proofErr w:type="spellStart"/>
            <w:r w:rsidRPr="00DC7436">
              <w:rPr>
                <w:rFonts w:ascii="Times New Roman" w:hAnsi="Times New Roman"/>
              </w:rPr>
              <w:t>cуточная</w:t>
            </w:r>
            <w:proofErr w:type="spellEnd"/>
            <w:r w:rsidRPr="00DC7436">
              <w:rPr>
                <w:rFonts w:ascii="Times New Roman" w:hAnsi="Times New Roman"/>
              </w:rPr>
              <w:t xml:space="preserve"> протеинурия, альбуминурия. Метаболиты азота (</w:t>
            </w:r>
            <w:proofErr w:type="spellStart"/>
            <w:r w:rsidRPr="00DC7436">
              <w:rPr>
                <w:rFonts w:ascii="Times New Roman" w:hAnsi="Times New Roman"/>
              </w:rPr>
              <w:t>креатинин</w:t>
            </w:r>
            <w:proofErr w:type="spellEnd"/>
            <w:r w:rsidRPr="00DC7436">
              <w:rPr>
                <w:rFonts w:ascii="Times New Roman" w:hAnsi="Times New Roman"/>
              </w:rPr>
              <w:t xml:space="preserve">, мочевина). Азотемия. Основные </w:t>
            </w:r>
            <w:proofErr w:type="spellStart"/>
            <w:r w:rsidRPr="00DC7436">
              <w:rPr>
                <w:rFonts w:ascii="Times New Roman" w:hAnsi="Times New Roman"/>
              </w:rPr>
              <w:t>внутрипочечные</w:t>
            </w:r>
            <w:proofErr w:type="spellEnd"/>
            <w:r w:rsidRPr="00DC7436">
              <w:rPr>
                <w:rFonts w:ascii="Times New Roman" w:hAnsi="Times New Roman"/>
              </w:rPr>
              <w:t xml:space="preserve"> процессы (</w:t>
            </w:r>
            <w:proofErr w:type="gramStart"/>
            <w:r w:rsidRPr="00DC7436">
              <w:rPr>
                <w:rFonts w:ascii="Times New Roman" w:hAnsi="Times New Roman"/>
              </w:rPr>
              <w:t>клубочковая  фильтрация</w:t>
            </w:r>
            <w:proofErr w:type="gramEnd"/>
            <w:r w:rsidRPr="00DC7436">
              <w:rPr>
                <w:rFonts w:ascii="Times New Roman" w:hAnsi="Times New Roman"/>
              </w:rPr>
              <w:t xml:space="preserve">, </w:t>
            </w:r>
            <w:proofErr w:type="spellStart"/>
            <w:r w:rsidRPr="00DC7436">
              <w:rPr>
                <w:rFonts w:ascii="Times New Roman" w:hAnsi="Times New Roman"/>
              </w:rPr>
              <w:t>канальцевая</w:t>
            </w:r>
            <w:proofErr w:type="spellEnd"/>
            <w:r w:rsidRPr="00DC7436">
              <w:rPr>
                <w:rFonts w:ascii="Times New Roman" w:hAnsi="Times New Roman"/>
              </w:rPr>
              <w:t xml:space="preserve"> </w:t>
            </w:r>
            <w:proofErr w:type="spellStart"/>
            <w:r w:rsidRPr="00DC7436">
              <w:rPr>
                <w:rFonts w:ascii="Times New Roman" w:hAnsi="Times New Roman"/>
              </w:rPr>
              <w:t>реабсорбция</w:t>
            </w:r>
            <w:proofErr w:type="spellEnd"/>
            <w:r w:rsidRPr="00DC7436">
              <w:rPr>
                <w:rFonts w:ascii="Times New Roman" w:hAnsi="Times New Roman"/>
              </w:rPr>
              <w:t xml:space="preserve"> и секреция), подходы к их оценке в клинике. Подготовка пациента к функциональному исследованию, правила сбора мочи для функциональных исследований. </w:t>
            </w:r>
            <w:r w:rsidRPr="00DC7436">
              <w:rPr>
                <w:rFonts w:ascii="Times New Roman" w:eastAsia="Times New Roman" w:hAnsi="Times New Roman"/>
                <w:lang w:eastAsia="ru-RU"/>
              </w:rPr>
              <w:t xml:space="preserve">Методы оценки функционального состояния почек. Методы исследования величины почечного </w:t>
            </w:r>
            <w:proofErr w:type="spellStart"/>
            <w:r w:rsidRPr="00DC7436">
              <w:rPr>
                <w:rFonts w:ascii="Times New Roman" w:eastAsia="Times New Roman" w:hAnsi="Times New Roman"/>
                <w:lang w:eastAsia="ru-RU"/>
              </w:rPr>
              <w:t>плазмотока</w:t>
            </w:r>
            <w:proofErr w:type="spellEnd"/>
            <w:r w:rsidRPr="00DC7436">
              <w:rPr>
                <w:rFonts w:ascii="Times New Roman" w:eastAsia="Times New Roman" w:hAnsi="Times New Roman"/>
                <w:lang w:eastAsia="ru-RU"/>
              </w:rPr>
              <w:t xml:space="preserve"> и кровотока (</w:t>
            </w:r>
            <w:proofErr w:type="spellStart"/>
            <w:r w:rsidRPr="00DC7436">
              <w:rPr>
                <w:rFonts w:ascii="Times New Roman" w:eastAsia="Times New Roman" w:hAnsi="Times New Roman"/>
                <w:lang w:eastAsia="ru-RU"/>
              </w:rPr>
              <w:t>клиренсные</w:t>
            </w:r>
            <w:proofErr w:type="spellEnd"/>
            <w:r w:rsidRPr="00DC7436">
              <w:rPr>
                <w:rFonts w:ascii="Times New Roman" w:eastAsia="Times New Roman" w:hAnsi="Times New Roman"/>
                <w:lang w:eastAsia="ru-RU"/>
              </w:rPr>
              <w:t xml:space="preserve"> и расчетные методы). </w:t>
            </w:r>
            <w:r w:rsidRPr="00DC7436">
              <w:rPr>
                <w:rFonts w:ascii="Times New Roman" w:hAnsi="Times New Roman"/>
              </w:rPr>
              <w:t xml:space="preserve">Подходы и методы оценки скорости клубочковой фильтрации: </w:t>
            </w:r>
            <w:proofErr w:type="spellStart"/>
            <w:r w:rsidRPr="00DC7436">
              <w:rPr>
                <w:rFonts w:ascii="Times New Roman" w:hAnsi="Times New Roman"/>
              </w:rPr>
              <w:t>клиренсовые</w:t>
            </w:r>
            <w:proofErr w:type="spellEnd"/>
            <w:r w:rsidRPr="00DC7436">
              <w:rPr>
                <w:rFonts w:ascii="Times New Roman" w:hAnsi="Times New Roman"/>
              </w:rPr>
              <w:t xml:space="preserve"> методы, клиренс эндогенного </w:t>
            </w:r>
            <w:proofErr w:type="spellStart"/>
            <w:r w:rsidRPr="00DC7436">
              <w:rPr>
                <w:rFonts w:ascii="Times New Roman" w:hAnsi="Times New Roman"/>
              </w:rPr>
              <w:t>креатинина</w:t>
            </w:r>
            <w:proofErr w:type="spellEnd"/>
            <w:r w:rsidRPr="00DC7436">
              <w:rPr>
                <w:rFonts w:ascii="Times New Roman" w:hAnsi="Times New Roman"/>
              </w:rPr>
              <w:t xml:space="preserve">, расчетные методы оценки СКФ, </w:t>
            </w:r>
            <w:proofErr w:type="spellStart"/>
            <w:r w:rsidRPr="00DC7436">
              <w:rPr>
                <w:rFonts w:ascii="Times New Roman" w:hAnsi="Times New Roman"/>
              </w:rPr>
              <w:t>цистатин</w:t>
            </w:r>
            <w:proofErr w:type="spellEnd"/>
            <w:r w:rsidRPr="00DC7436">
              <w:rPr>
                <w:rFonts w:ascii="Times New Roman" w:hAnsi="Times New Roman"/>
              </w:rPr>
              <w:t xml:space="preserve"> С. </w:t>
            </w:r>
            <w:r w:rsidRPr="00DC7436">
              <w:rPr>
                <w:rFonts w:ascii="Times New Roman" w:eastAsia="Times New Roman" w:hAnsi="Times New Roman"/>
                <w:lang w:eastAsia="ru-RU"/>
              </w:rPr>
              <w:t xml:space="preserve">Методы исследования осморегулирующей функции почек. Проба </w:t>
            </w:r>
            <w:proofErr w:type="spellStart"/>
            <w:r w:rsidRPr="00DC7436">
              <w:rPr>
                <w:rFonts w:ascii="Times New Roman" w:hAnsi="Times New Roman"/>
              </w:rPr>
              <w:t>Зимницкого</w:t>
            </w:r>
            <w:proofErr w:type="spellEnd"/>
            <w:r w:rsidRPr="00DC7436">
              <w:rPr>
                <w:rFonts w:ascii="Times New Roman" w:hAnsi="Times New Roman"/>
              </w:rPr>
              <w:t xml:space="preserve">. </w:t>
            </w:r>
            <w:r w:rsidRPr="00DC7436">
              <w:rPr>
                <w:rFonts w:ascii="Times New Roman" w:eastAsia="Times New Roman" w:hAnsi="Times New Roman"/>
                <w:lang w:eastAsia="ru-RU"/>
              </w:rPr>
              <w:t xml:space="preserve">Методы исследования функции почек по регуляции кислотно-основного состояния. Ультразвуковая диагностика как </w:t>
            </w:r>
            <w:proofErr w:type="spellStart"/>
            <w:r w:rsidRPr="00DC7436">
              <w:rPr>
                <w:rFonts w:ascii="Times New Roman" w:eastAsia="Times New Roman" w:hAnsi="Times New Roman"/>
                <w:lang w:eastAsia="ru-RU"/>
              </w:rPr>
              <w:t>неинвазивный</w:t>
            </w:r>
            <w:proofErr w:type="spellEnd"/>
            <w:r w:rsidRPr="00DC7436">
              <w:rPr>
                <w:rFonts w:ascii="Times New Roman" w:eastAsia="Times New Roman" w:hAnsi="Times New Roman"/>
                <w:lang w:eastAsia="ru-RU"/>
              </w:rPr>
              <w:t xml:space="preserve"> метод скрининга и диагностики заболеваний почек и мочевых путей. </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rPr>
              <w:t xml:space="preserve">Инструментальные методы: </w:t>
            </w:r>
            <w:proofErr w:type="spellStart"/>
            <w:r w:rsidRPr="00DC7436">
              <w:rPr>
                <w:rFonts w:ascii="Times New Roman" w:hAnsi="Times New Roman"/>
              </w:rPr>
              <w:t>сонография</w:t>
            </w:r>
            <w:proofErr w:type="spellEnd"/>
            <w:r w:rsidRPr="00DC7436">
              <w:rPr>
                <w:rFonts w:ascii="Times New Roman" w:hAnsi="Times New Roman"/>
              </w:rPr>
              <w:t>, допплерография,</w:t>
            </w:r>
          </w:p>
          <w:p w:rsidR="00777DB0" w:rsidRPr="00DC7436" w:rsidRDefault="00777DB0" w:rsidP="00DC7436">
            <w:pPr>
              <w:spacing w:after="0" w:line="240" w:lineRule="auto"/>
              <w:rPr>
                <w:rFonts w:ascii="Times New Roman" w:hAnsi="Times New Roman"/>
                <w:lang w:eastAsia="ru-RU"/>
              </w:rPr>
            </w:pPr>
            <w:proofErr w:type="gramStart"/>
            <w:r w:rsidRPr="00DC7436">
              <w:rPr>
                <w:rFonts w:ascii="Times New Roman" w:hAnsi="Times New Roman"/>
              </w:rPr>
              <w:t>экскреторная</w:t>
            </w:r>
            <w:proofErr w:type="gramEnd"/>
            <w:r w:rsidRPr="00DC7436">
              <w:rPr>
                <w:rFonts w:ascii="Times New Roman" w:hAnsi="Times New Roman"/>
              </w:rPr>
              <w:t xml:space="preserve"> урография, КТ, МРТ, радиоизотопные методы.</w:t>
            </w:r>
            <w:r w:rsidRPr="00DC7436">
              <w:rPr>
                <w:rFonts w:ascii="Times New Roman" w:hAnsi="Times New Roman"/>
                <w:bCs/>
                <w:lang w:eastAsia="ru-RU"/>
              </w:rPr>
              <w:t xml:space="preserve"> Морфологические методы диагностики при заболеваниях почек.</w:t>
            </w:r>
            <w:r w:rsidRPr="00DC7436">
              <w:rPr>
                <w:rFonts w:ascii="Times New Roman" w:hAnsi="Times New Roman"/>
              </w:rPr>
              <w:t xml:space="preserve"> Показания и противопоказания к </w:t>
            </w:r>
            <w:proofErr w:type="spellStart"/>
            <w:r w:rsidRPr="00DC7436">
              <w:rPr>
                <w:rFonts w:ascii="Times New Roman" w:hAnsi="Times New Roman"/>
              </w:rPr>
              <w:t>нефробипсии</w:t>
            </w:r>
            <w:proofErr w:type="spellEnd"/>
            <w:r w:rsidRPr="00DC7436">
              <w:rPr>
                <w:rFonts w:ascii="Times New Roman" w:hAnsi="Times New Roman"/>
              </w:rPr>
              <w:t xml:space="preserve">, осложнения. Морфологическое исследование </w:t>
            </w:r>
            <w:proofErr w:type="spellStart"/>
            <w:r w:rsidRPr="00DC7436">
              <w:rPr>
                <w:rFonts w:ascii="Times New Roman" w:hAnsi="Times New Roman"/>
              </w:rPr>
              <w:t>нефробиоптата</w:t>
            </w:r>
            <w:proofErr w:type="spellEnd"/>
            <w:r w:rsidRPr="00DC7436">
              <w:rPr>
                <w:rFonts w:ascii="Times New Roman" w:hAnsi="Times New Roman"/>
              </w:rPr>
              <w:t xml:space="preserve">: световая и электронная микроскопия, </w:t>
            </w:r>
            <w:proofErr w:type="spellStart"/>
            <w:r w:rsidRPr="00DC7436">
              <w:rPr>
                <w:rFonts w:ascii="Times New Roman" w:hAnsi="Times New Roman"/>
              </w:rPr>
              <w:t>иммунофлюоресценция</w:t>
            </w:r>
            <w:proofErr w:type="spellEnd"/>
            <w:r w:rsidRPr="00DC7436">
              <w:rPr>
                <w:rFonts w:ascii="Times New Roman" w:hAnsi="Times New Roman"/>
              </w:rPr>
              <w:t xml:space="preserve">, </w:t>
            </w:r>
            <w:proofErr w:type="spellStart"/>
            <w:r w:rsidRPr="00DC7436">
              <w:rPr>
                <w:rFonts w:ascii="Times New Roman" w:hAnsi="Times New Roman"/>
              </w:rPr>
              <w:t>иммуногистохимия</w:t>
            </w:r>
            <w:proofErr w:type="spellEnd"/>
            <w:r w:rsidRPr="00DC7436">
              <w:rPr>
                <w:rFonts w:ascii="Times New Roman" w:hAnsi="Times New Roman"/>
              </w:rPr>
              <w:t>.</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3.</w:t>
            </w:r>
          </w:p>
          <w:p w:rsidR="00777DB0" w:rsidRPr="00DC7436" w:rsidRDefault="00777DB0" w:rsidP="00DC7436">
            <w:pPr>
              <w:keepNext/>
              <w:keepLines/>
              <w:spacing w:after="0" w:line="240" w:lineRule="auto"/>
              <w:rPr>
                <w:rFonts w:ascii="Times New Roman" w:eastAsia="Times New Roman" w:hAnsi="Times New Roman"/>
                <w:lang w:eastAsia="ru-RU"/>
              </w:rPr>
            </w:pPr>
            <w:r w:rsidRPr="00DC7436">
              <w:rPr>
                <w:rFonts w:ascii="Times New Roman" w:eastAsia="Times New Roman" w:hAnsi="Times New Roman"/>
                <w:bCs/>
                <w:lang w:eastAsia="ru-RU"/>
              </w:rPr>
              <w:t>Хроническая болезнь почек (ХБП)</w:t>
            </w:r>
          </w:p>
        </w:tc>
        <w:tc>
          <w:tcPr>
            <w:tcW w:w="3435" w:type="pct"/>
            <w:shd w:val="clear" w:color="auto" w:fill="auto"/>
          </w:tcPr>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lang w:eastAsia="ru-RU"/>
              </w:rPr>
            </w:pPr>
            <w:r w:rsidRPr="00DC7436">
              <w:rPr>
                <w:rFonts w:ascii="Times New Roman" w:hAnsi="Times New Roman"/>
              </w:rPr>
              <w:t xml:space="preserve">ХБП - </w:t>
            </w:r>
            <w:r w:rsidRPr="00DC7436">
              <w:rPr>
                <w:rFonts w:ascii="Times New Roman" w:hAnsi="Times New Roman"/>
                <w:bCs/>
                <w:lang w:eastAsia="ru-RU"/>
              </w:rPr>
              <w:t>диагностика, с</w:t>
            </w:r>
            <w:r w:rsidRPr="00DC7436">
              <w:rPr>
                <w:rFonts w:ascii="Times New Roman" w:hAnsi="Times New Roman"/>
              </w:rPr>
              <w:t>крининг ХБП: определение маркеров повреждения почек</w:t>
            </w:r>
            <w:r w:rsidRPr="00DC7436">
              <w:rPr>
                <w:rFonts w:ascii="Times New Roman" w:hAnsi="Times New Roman"/>
                <w:bCs/>
                <w:lang w:eastAsia="ru-RU"/>
              </w:rPr>
              <w:t>, факторы риска развития ХБП,</w:t>
            </w:r>
            <w:r w:rsidRPr="00DC7436">
              <w:rPr>
                <w:rFonts w:ascii="Times New Roman" w:hAnsi="Times New Roman"/>
                <w:lang w:eastAsia="ru-RU"/>
              </w:rPr>
              <w:t xml:space="preserve"> диагностика, оценка, стадии. </w:t>
            </w:r>
            <w:r w:rsidRPr="00DC7436">
              <w:rPr>
                <w:rFonts w:ascii="Times New Roman" w:eastAsia="Times New Roman" w:hAnsi="Times New Roman"/>
                <w:lang w:eastAsia="ru-RU"/>
              </w:rPr>
              <w:t xml:space="preserve">Оптимальный диагностический алгоритм ХБП. </w:t>
            </w:r>
            <w:r w:rsidRPr="00DC7436">
              <w:rPr>
                <w:rFonts w:ascii="Times New Roman" w:hAnsi="Times New Roman"/>
              </w:rPr>
              <w:t>Ранняя диагностика нозологической формы заболеваний почек.</w:t>
            </w:r>
          </w:p>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rPr>
            </w:pPr>
            <w:r w:rsidRPr="00DC7436">
              <w:rPr>
                <w:rFonts w:ascii="Times New Roman" w:hAnsi="Times New Roman"/>
              </w:rPr>
              <w:t xml:space="preserve">Выявление модифицируемых и </w:t>
            </w:r>
            <w:proofErr w:type="spellStart"/>
            <w:r w:rsidRPr="00DC7436">
              <w:rPr>
                <w:rFonts w:ascii="Times New Roman" w:hAnsi="Times New Roman"/>
              </w:rPr>
              <w:t>немодифируемых</w:t>
            </w:r>
            <w:proofErr w:type="spellEnd"/>
            <w:r w:rsidRPr="00DC7436">
              <w:rPr>
                <w:rFonts w:ascii="Times New Roman" w:hAnsi="Times New Roman"/>
              </w:rPr>
              <w:t xml:space="preserve"> факторов риска. </w:t>
            </w:r>
          </w:p>
          <w:p w:rsidR="00777DB0" w:rsidRPr="00DC7436" w:rsidRDefault="00777DB0" w:rsidP="00DC7436">
            <w:pPr>
              <w:autoSpaceDE w:val="0"/>
              <w:autoSpaceDN w:val="0"/>
              <w:adjustRightInd w:val="0"/>
              <w:spacing w:after="0" w:line="240" w:lineRule="auto"/>
              <w:rPr>
                <w:rFonts w:ascii="Times New Roman" w:hAnsi="Times New Roman"/>
              </w:rPr>
            </w:pPr>
            <w:r w:rsidRPr="00DC7436">
              <w:rPr>
                <w:rFonts w:ascii="Times New Roman" w:hAnsi="Times New Roman"/>
                <w:bCs/>
              </w:rPr>
              <w:t xml:space="preserve">Общие принципы тактики ведения больных на различных стадиях ХБП. </w:t>
            </w:r>
            <w:r w:rsidRPr="00DC7436">
              <w:rPr>
                <w:rFonts w:ascii="Times New Roman" w:hAnsi="Times New Roman"/>
              </w:rPr>
              <w:t xml:space="preserve"> </w:t>
            </w:r>
          </w:p>
          <w:p w:rsidR="00777DB0" w:rsidRPr="00DC7436" w:rsidRDefault="00777DB0" w:rsidP="00DC7436">
            <w:pPr>
              <w:autoSpaceDE w:val="0"/>
              <w:autoSpaceDN w:val="0"/>
              <w:adjustRightInd w:val="0"/>
              <w:spacing w:after="0" w:line="240" w:lineRule="auto"/>
              <w:ind w:firstLine="35"/>
              <w:rPr>
                <w:rFonts w:ascii="Times New Roman" w:eastAsia="Times New Roman,Bold" w:hAnsi="Times New Roman"/>
              </w:rPr>
            </w:pPr>
            <w:r w:rsidRPr="00DC7436">
              <w:rPr>
                <w:rFonts w:ascii="Times New Roman" w:eastAsia="Times New Roman,Bold" w:hAnsi="Times New Roman"/>
              </w:rPr>
              <w:t xml:space="preserve">Документация. Взаимоотношения в системе: общее звено здравоохранения (участковые терапевты, врачи общей практики) – консультативный </w:t>
            </w:r>
            <w:proofErr w:type="spellStart"/>
            <w:r w:rsidRPr="00DC7436">
              <w:rPr>
                <w:rFonts w:ascii="Times New Roman" w:eastAsia="Times New Roman,Bold" w:hAnsi="Times New Roman"/>
              </w:rPr>
              <w:t>нефрологический</w:t>
            </w:r>
            <w:proofErr w:type="spellEnd"/>
            <w:r w:rsidRPr="00DC7436">
              <w:rPr>
                <w:rFonts w:ascii="Times New Roman" w:eastAsia="Times New Roman,Bold" w:hAnsi="Times New Roman"/>
              </w:rPr>
              <w:t xml:space="preserve"> кабинет – </w:t>
            </w:r>
            <w:proofErr w:type="spellStart"/>
            <w:r w:rsidRPr="00DC7436">
              <w:rPr>
                <w:rFonts w:ascii="Times New Roman" w:eastAsia="Times New Roman,Bold" w:hAnsi="Times New Roman"/>
              </w:rPr>
              <w:t>нефрологический</w:t>
            </w:r>
            <w:proofErr w:type="spellEnd"/>
            <w:r w:rsidRPr="00DC7436">
              <w:rPr>
                <w:rFonts w:ascii="Times New Roman" w:eastAsia="Times New Roman,Bold" w:hAnsi="Times New Roman"/>
              </w:rPr>
              <w:t xml:space="preserve"> стационар – отделение (центр) </w:t>
            </w:r>
            <w:proofErr w:type="spellStart"/>
            <w:r w:rsidRPr="00DC7436">
              <w:rPr>
                <w:rFonts w:ascii="Times New Roman" w:eastAsia="Times New Roman,Bold" w:hAnsi="Times New Roman"/>
              </w:rPr>
              <w:t>экстакорпоральной</w:t>
            </w:r>
            <w:proofErr w:type="spellEnd"/>
            <w:r w:rsidRPr="00DC7436">
              <w:rPr>
                <w:rFonts w:ascii="Times New Roman" w:eastAsia="Times New Roman,Bold" w:hAnsi="Times New Roman"/>
              </w:rPr>
              <w:t xml:space="preserve"> терапии (гемодиализ, </w:t>
            </w:r>
            <w:proofErr w:type="spellStart"/>
            <w:r w:rsidRPr="00DC7436">
              <w:rPr>
                <w:rFonts w:ascii="Times New Roman" w:eastAsia="Times New Roman,Bold" w:hAnsi="Times New Roman"/>
              </w:rPr>
              <w:t>перитонеальный</w:t>
            </w:r>
            <w:proofErr w:type="spellEnd"/>
            <w:r w:rsidRPr="00DC7436">
              <w:rPr>
                <w:rFonts w:ascii="Times New Roman" w:eastAsia="Times New Roman,Bold" w:hAnsi="Times New Roman"/>
              </w:rPr>
              <w:t xml:space="preserve"> диализ) – трансплантация почек.</w:t>
            </w:r>
          </w:p>
          <w:p w:rsidR="00777DB0" w:rsidRPr="00DC7436" w:rsidRDefault="00777DB0" w:rsidP="00DC7436">
            <w:pPr>
              <w:autoSpaceDE w:val="0"/>
              <w:autoSpaceDN w:val="0"/>
              <w:adjustRightInd w:val="0"/>
              <w:spacing w:after="0" w:line="240" w:lineRule="auto"/>
              <w:rPr>
                <w:rFonts w:ascii="Times New Roman" w:hAnsi="Times New Roman"/>
                <w:lang w:eastAsia="ru-RU"/>
              </w:rPr>
            </w:pPr>
            <w:r w:rsidRPr="00DC7436">
              <w:rPr>
                <w:rFonts w:ascii="Times New Roman" w:hAnsi="Times New Roman"/>
              </w:rPr>
              <w:t xml:space="preserve">Проведение диспансерных осмотров групп с факторами риска ХБП. Контроль и диспансерное наблюдение пациентов с </w:t>
            </w:r>
            <w:proofErr w:type="spellStart"/>
            <w:r w:rsidRPr="00DC7436">
              <w:rPr>
                <w:rFonts w:ascii="Times New Roman" w:hAnsi="Times New Roman"/>
              </w:rPr>
              <w:t>с</w:t>
            </w:r>
            <w:proofErr w:type="spellEnd"/>
            <w:r w:rsidRPr="00DC7436">
              <w:rPr>
                <w:rFonts w:ascii="Times New Roman" w:hAnsi="Times New Roman"/>
              </w:rPr>
              <w:t xml:space="preserve"> установленным нозологическим диагнозом. Показания к госпитализации в зависимости от стадии ХБП, особенностей основного заболевания и </w:t>
            </w:r>
            <w:r w:rsidRPr="00DC7436">
              <w:rPr>
                <w:rFonts w:ascii="Times New Roman" w:hAnsi="Times New Roman"/>
              </w:rPr>
              <w:lastRenderedPageBreak/>
              <w:t xml:space="preserve">возможных осложнений. Частота и объем необходимых клинико-функциональных обследований в зависимости от стадии ХБП. Оценка скорости прогрессирования ХБП.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lastRenderedPageBreak/>
              <w:t>Раздел 4.</w:t>
            </w:r>
          </w:p>
          <w:p w:rsidR="00777DB0" w:rsidRPr="00DC7436" w:rsidRDefault="00777DB0" w:rsidP="00DC7436">
            <w:pPr>
              <w:tabs>
                <w:tab w:val="right" w:leader="underscore" w:pos="9639"/>
              </w:tabs>
              <w:spacing w:after="0" w:line="240" w:lineRule="auto"/>
              <w:rPr>
                <w:rFonts w:ascii="Times New Roman" w:eastAsia="Times New Roman" w:hAnsi="Times New Roman"/>
                <w:lang w:eastAsia="ru-RU"/>
              </w:rPr>
            </w:pPr>
            <w:proofErr w:type="spellStart"/>
            <w:r w:rsidRPr="00DC7436">
              <w:rPr>
                <w:rFonts w:ascii="Times New Roman" w:hAnsi="Times New Roman"/>
              </w:rPr>
              <w:t>Ренопротективная</w:t>
            </w:r>
            <w:proofErr w:type="spellEnd"/>
            <w:r w:rsidRPr="00DC7436">
              <w:rPr>
                <w:rFonts w:ascii="Times New Roman" w:hAnsi="Times New Roman"/>
              </w:rPr>
              <w:t xml:space="preserve"> и </w:t>
            </w:r>
            <w:proofErr w:type="spellStart"/>
            <w:r w:rsidRPr="00DC7436">
              <w:rPr>
                <w:rFonts w:ascii="Times New Roman" w:hAnsi="Times New Roman"/>
              </w:rPr>
              <w:t>кардиопротективная</w:t>
            </w:r>
            <w:proofErr w:type="spellEnd"/>
            <w:r w:rsidRPr="00DC7436">
              <w:rPr>
                <w:rFonts w:ascii="Times New Roman" w:hAnsi="Times New Roman"/>
              </w:rPr>
              <w:t xml:space="preserve"> терапия.</w:t>
            </w:r>
          </w:p>
        </w:tc>
        <w:tc>
          <w:tcPr>
            <w:tcW w:w="3435" w:type="pct"/>
            <w:shd w:val="clear" w:color="auto" w:fill="auto"/>
          </w:tcPr>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rPr>
            </w:pPr>
            <w:r w:rsidRPr="00DC7436">
              <w:rPr>
                <w:rFonts w:ascii="Times New Roman" w:hAnsi="Times New Roman"/>
                <w:bCs/>
                <w:lang w:eastAsia="ru-RU"/>
              </w:rPr>
              <w:t xml:space="preserve">Стратегия и тактика </w:t>
            </w:r>
            <w:proofErr w:type="spellStart"/>
            <w:r w:rsidRPr="00DC7436">
              <w:rPr>
                <w:rFonts w:ascii="Times New Roman" w:hAnsi="Times New Roman"/>
                <w:bCs/>
                <w:lang w:eastAsia="ru-RU"/>
              </w:rPr>
              <w:t>нефропротекции</w:t>
            </w:r>
            <w:proofErr w:type="spellEnd"/>
            <w:r w:rsidRPr="00DC7436">
              <w:rPr>
                <w:rFonts w:ascii="Times New Roman" w:hAnsi="Times New Roman"/>
                <w:bCs/>
                <w:lang w:eastAsia="ru-RU"/>
              </w:rPr>
              <w:t xml:space="preserve">. </w:t>
            </w:r>
            <w:r w:rsidRPr="00DC7436">
              <w:rPr>
                <w:rFonts w:ascii="Times New Roman" w:hAnsi="Times New Roman"/>
              </w:rPr>
              <w:t xml:space="preserve">Проведение </w:t>
            </w:r>
            <w:proofErr w:type="spellStart"/>
            <w:r w:rsidRPr="00DC7436">
              <w:rPr>
                <w:rFonts w:ascii="Times New Roman" w:hAnsi="Times New Roman"/>
              </w:rPr>
              <w:t>ренопротективной</w:t>
            </w:r>
            <w:proofErr w:type="spellEnd"/>
            <w:r w:rsidRPr="00DC7436">
              <w:rPr>
                <w:rFonts w:ascii="Times New Roman" w:hAnsi="Times New Roman"/>
              </w:rPr>
              <w:t xml:space="preserve"> и </w:t>
            </w:r>
            <w:proofErr w:type="spellStart"/>
            <w:r w:rsidRPr="00DC7436">
              <w:rPr>
                <w:rFonts w:ascii="Times New Roman" w:hAnsi="Times New Roman"/>
              </w:rPr>
              <w:t>кардиопротективной</w:t>
            </w:r>
            <w:proofErr w:type="spellEnd"/>
            <w:r w:rsidRPr="00DC7436">
              <w:rPr>
                <w:rFonts w:ascii="Times New Roman" w:hAnsi="Times New Roman"/>
              </w:rPr>
              <w:t xml:space="preserve"> терапии. </w:t>
            </w:r>
            <w:r w:rsidRPr="00DC7436">
              <w:rPr>
                <w:rFonts w:ascii="Times New Roman" w:hAnsi="Times New Roman"/>
                <w:bCs/>
                <w:lang w:eastAsia="ru-RU"/>
              </w:rPr>
              <w:t xml:space="preserve">Варианты </w:t>
            </w:r>
            <w:proofErr w:type="spellStart"/>
            <w:r w:rsidRPr="00DC7436">
              <w:rPr>
                <w:rFonts w:ascii="Times New Roman" w:hAnsi="Times New Roman"/>
                <w:bCs/>
                <w:lang w:eastAsia="ru-RU"/>
              </w:rPr>
              <w:t>нефропротективной</w:t>
            </w:r>
            <w:proofErr w:type="spellEnd"/>
            <w:r w:rsidRPr="00DC7436">
              <w:rPr>
                <w:rFonts w:ascii="Times New Roman" w:hAnsi="Times New Roman"/>
                <w:bCs/>
                <w:lang w:eastAsia="ru-RU"/>
              </w:rPr>
              <w:t xml:space="preserve"> терапии. </w:t>
            </w:r>
            <w:r w:rsidRPr="00DC7436">
              <w:rPr>
                <w:rFonts w:ascii="Times New Roman" w:hAnsi="Times New Roman"/>
              </w:rPr>
              <w:t>Коррекция модифицируемых факторов риска ХБП. Оценка эффекта в отношении протеинурии.</w:t>
            </w:r>
          </w:p>
          <w:p w:rsidR="00777DB0" w:rsidRPr="00DC7436" w:rsidRDefault="00777DB0" w:rsidP="00DC7436">
            <w:pPr>
              <w:autoSpaceDE w:val="0"/>
              <w:autoSpaceDN w:val="0"/>
              <w:adjustRightInd w:val="0"/>
              <w:spacing w:after="0" w:line="240" w:lineRule="auto"/>
              <w:rPr>
                <w:rFonts w:ascii="Times New Roman" w:eastAsiaTheme="minorHAnsi" w:hAnsi="Times New Roman"/>
              </w:rPr>
            </w:pPr>
            <w:r w:rsidRPr="00DC7436">
              <w:rPr>
                <w:rFonts w:ascii="Times New Roman" w:eastAsiaTheme="minorHAnsi" w:hAnsi="Times New Roman"/>
              </w:rPr>
              <w:t>Вопросы трудоспособности больного – временной или стойкой</w:t>
            </w:r>
          </w:p>
          <w:p w:rsidR="00777DB0" w:rsidRPr="00DC7436" w:rsidRDefault="00777DB0" w:rsidP="00DC7436">
            <w:pPr>
              <w:shd w:val="clear" w:color="auto" w:fill="FFFFFF"/>
              <w:tabs>
                <w:tab w:val="left" w:pos="709"/>
              </w:tabs>
              <w:autoSpaceDE w:val="0"/>
              <w:autoSpaceDN w:val="0"/>
              <w:adjustRightInd w:val="0"/>
              <w:spacing w:after="0" w:line="240" w:lineRule="auto"/>
              <w:rPr>
                <w:rFonts w:ascii="Times New Roman" w:hAnsi="Times New Roman"/>
                <w:lang w:eastAsia="ru-RU"/>
              </w:rPr>
            </w:pPr>
            <w:proofErr w:type="gramStart"/>
            <w:r w:rsidRPr="00DC7436">
              <w:rPr>
                <w:rFonts w:ascii="Times New Roman" w:eastAsiaTheme="minorHAnsi" w:hAnsi="Times New Roman"/>
              </w:rPr>
              <w:t>нетрудоспособности</w:t>
            </w:r>
            <w:proofErr w:type="gramEnd"/>
            <w:r w:rsidRPr="00DC7436">
              <w:rPr>
                <w:rFonts w:ascii="Times New Roman" w:eastAsiaTheme="minorHAnsi" w:hAnsi="Times New Roman"/>
              </w:rPr>
              <w:t xml:space="preserve">, перевод на другую работу. </w:t>
            </w:r>
            <w:r w:rsidRPr="00DC7436">
              <w:rPr>
                <w:rFonts w:ascii="Times New Roman" w:hAnsi="Times New Roman"/>
              </w:rPr>
              <w:t xml:space="preserve">Показания к началу заместительной почечной терапии. </w:t>
            </w:r>
          </w:p>
        </w:tc>
      </w:tr>
      <w:tr w:rsidR="00777DB0" w:rsidRPr="00DC7436" w:rsidTr="00F0079B">
        <w:tc>
          <w:tcPr>
            <w:tcW w:w="1226" w:type="pct"/>
            <w:shd w:val="clear" w:color="auto" w:fill="auto"/>
          </w:tcPr>
          <w:p w:rsidR="00777DB0" w:rsidRPr="00DC7436" w:rsidRDefault="00777DB0" w:rsidP="00DC7436">
            <w:pPr>
              <w:pStyle w:val="a"/>
              <w:ind w:left="0" w:firstLine="0"/>
              <w:jc w:val="left"/>
              <w:rPr>
                <w:b/>
                <w:sz w:val="22"/>
                <w:szCs w:val="22"/>
              </w:rPr>
            </w:pPr>
            <w:r w:rsidRPr="00DC7436">
              <w:rPr>
                <w:b/>
                <w:sz w:val="22"/>
                <w:szCs w:val="22"/>
              </w:rPr>
              <w:t>Раздел 5.</w:t>
            </w:r>
          </w:p>
          <w:p w:rsidR="00777DB0" w:rsidRPr="00DC7436" w:rsidRDefault="00777DB0" w:rsidP="00DC7436">
            <w:pPr>
              <w:tabs>
                <w:tab w:val="right" w:leader="underscore" w:pos="9639"/>
              </w:tabs>
              <w:spacing w:after="0" w:line="240" w:lineRule="auto"/>
              <w:rPr>
                <w:rFonts w:ascii="Times New Roman" w:eastAsia="Times New Roman" w:hAnsi="Times New Roman"/>
                <w:lang w:eastAsia="ru-RU"/>
              </w:rPr>
            </w:pPr>
            <w:r w:rsidRPr="00DC7436">
              <w:rPr>
                <w:rFonts w:ascii="Times New Roman" w:hAnsi="Times New Roman"/>
              </w:rPr>
              <w:t>Осложнения ХБП.</w:t>
            </w:r>
          </w:p>
        </w:tc>
        <w:tc>
          <w:tcPr>
            <w:tcW w:w="3435" w:type="pct"/>
            <w:shd w:val="clear" w:color="auto" w:fill="auto"/>
          </w:tcPr>
          <w:p w:rsidR="00777DB0" w:rsidRPr="00DC7436" w:rsidRDefault="00777DB0" w:rsidP="00DC7436">
            <w:pPr>
              <w:spacing w:after="0" w:line="240" w:lineRule="auto"/>
              <w:rPr>
                <w:rFonts w:ascii="Times New Roman" w:hAnsi="Times New Roman"/>
                <w:bCs/>
                <w:lang w:eastAsia="ru-RU"/>
              </w:rPr>
            </w:pPr>
            <w:r w:rsidRPr="00DC7436">
              <w:rPr>
                <w:rFonts w:ascii="Times New Roman" w:hAnsi="Times New Roman"/>
                <w:bCs/>
                <w:lang w:eastAsia="ru-RU"/>
              </w:rPr>
              <w:t xml:space="preserve">Кардиоваскулярная патология при ХБП, особенности течения, лечения. Понятие кардиоваскулярного и ренального континуума. </w:t>
            </w:r>
            <w:proofErr w:type="spellStart"/>
            <w:r w:rsidRPr="00DC7436">
              <w:rPr>
                <w:rFonts w:ascii="Times New Roman" w:hAnsi="Times New Roman"/>
                <w:bCs/>
                <w:lang w:eastAsia="ru-RU"/>
              </w:rPr>
              <w:t>Ремоделирование</w:t>
            </w:r>
            <w:proofErr w:type="spellEnd"/>
            <w:r w:rsidRPr="00DC7436">
              <w:rPr>
                <w:rFonts w:ascii="Times New Roman" w:hAnsi="Times New Roman"/>
                <w:bCs/>
                <w:lang w:eastAsia="ru-RU"/>
              </w:rPr>
              <w:t xml:space="preserve"> миокарда и сосудов при ХБП, факторы риска, возможности профилактики и терапии.</w:t>
            </w:r>
          </w:p>
          <w:p w:rsidR="00777DB0" w:rsidRPr="00DC7436" w:rsidRDefault="00777DB0" w:rsidP="00DC7436">
            <w:pPr>
              <w:spacing w:after="0" w:line="240" w:lineRule="auto"/>
              <w:rPr>
                <w:rFonts w:ascii="Times New Roman" w:hAnsi="Times New Roman"/>
                <w:bCs/>
                <w:lang w:eastAsia="ru-RU"/>
              </w:rPr>
            </w:pPr>
            <w:proofErr w:type="spellStart"/>
            <w:r w:rsidRPr="00DC7436">
              <w:rPr>
                <w:rFonts w:ascii="Times New Roman" w:hAnsi="Times New Roman"/>
                <w:bCs/>
                <w:lang w:eastAsia="ru-RU"/>
              </w:rPr>
              <w:t>Антигипертензивная</w:t>
            </w:r>
            <w:proofErr w:type="spellEnd"/>
            <w:r w:rsidRPr="00DC7436">
              <w:rPr>
                <w:rFonts w:ascii="Times New Roman" w:hAnsi="Times New Roman"/>
                <w:bCs/>
                <w:lang w:eastAsia="ru-RU"/>
              </w:rPr>
              <w:t xml:space="preserve"> терапия – показания и противопоказания при назначении определенных фармакологических групп медикаментозной терапии. </w:t>
            </w:r>
            <w:r w:rsidRPr="00DC7436">
              <w:rPr>
                <w:rFonts w:ascii="Times New Roman" w:hAnsi="Times New Roman"/>
              </w:rPr>
              <w:t>Целевые уровни артериального давления.</w:t>
            </w:r>
          </w:p>
          <w:p w:rsidR="00777DB0" w:rsidRPr="00DC7436" w:rsidRDefault="00777DB0" w:rsidP="00DC7436">
            <w:pPr>
              <w:spacing w:after="0" w:line="240" w:lineRule="auto"/>
              <w:rPr>
                <w:rFonts w:ascii="Times New Roman" w:hAnsi="Times New Roman"/>
              </w:rPr>
            </w:pPr>
            <w:r w:rsidRPr="00DC7436">
              <w:rPr>
                <w:rFonts w:ascii="Times New Roman" w:hAnsi="Times New Roman"/>
              </w:rPr>
              <w:t xml:space="preserve">Коррекция осложнений ХБП (анемия, минерально-костные нарушения, вторичный </w:t>
            </w:r>
            <w:proofErr w:type="spellStart"/>
            <w:r w:rsidRPr="00DC7436">
              <w:rPr>
                <w:rFonts w:ascii="Times New Roman" w:hAnsi="Times New Roman"/>
              </w:rPr>
              <w:t>гиперпаратиреоз</w:t>
            </w:r>
            <w:proofErr w:type="spellEnd"/>
            <w:r w:rsidRPr="00DC7436">
              <w:rPr>
                <w:rFonts w:ascii="Times New Roman" w:hAnsi="Times New Roman"/>
              </w:rPr>
              <w:t>).</w:t>
            </w:r>
          </w:p>
          <w:p w:rsidR="00777DB0" w:rsidRPr="00DC7436" w:rsidRDefault="00777DB0" w:rsidP="00DC7436">
            <w:pPr>
              <w:spacing w:after="0" w:line="240" w:lineRule="auto"/>
              <w:rPr>
                <w:rFonts w:ascii="Times New Roman" w:hAnsi="Times New Roman"/>
                <w:lang w:eastAsia="ru-RU"/>
              </w:rPr>
            </w:pPr>
            <w:proofErr w:type="spellStart"/>
            <w:r w:rsidRPr="00DC7436">
              <w:rPr>
                <w:rFonts w:ascii="Times New Roman" w:hAnsi="Times New Roman"/>
                <w:bCs/>
                <w:lang w:eastAsia="ru-RU"/>
              </w:rPr>
              <w:t>Нутриционный</w:t>
            </w:r>
            <w:proofErr w:type="spellEnd"/>
            <w:r w:rsidRPr="00DC7436">
              <w:rPr>
                <w:rFonts w:ascii="Times New Roman" w:hAnsi="Times New Roman"/>
                <w:bCs/>
                <w:lang w:eastAsia="ru-RU"/>
              </w:rPr>
              <w:t xml:space="preserve"> статус при ХБП.   </w:t>
            </w:r>
            <w:r w:rsidRPr="00DC7436">
              <w:rPr>
                <w:rFonts w:ascii="Times New Roman" w:hAnsi="Times New Roman"/>
                <w:bCs/>
              </w:rPr>
              <w:t xml:space="preserve">Принципы лечебного питания на различных стадиях ХБП. </w:t>
            </w:r>
            <w:r w:rsidRPr="00DC7436">
              <w:rPr>
                <w:rFonts w:ascii="Times New Roman" w:hAnsi="Times New Roman"/>
              </w:rPr>
              <w:t xml:space="preserve">Содержание белка и </w:t>
            </w:r>
            <w:proofErr w:type="spellStart"/>
            <w:r w:rsidRPr="00DC7436">
              <w:rPr>
                <w:rFonts w:ascii="Times New Roman" w:hAnsi="Times New Roman"/>
              </w:rPr>
              <w:t>энергообеспеченность</w:t>
            </w:r>
            <w:proofErr w:type="spellEnd"/>
            <w:r w:rsidRPr="00DC7436">
              <w:rPr>
                <w:rFonts w:ascii="Times New Roman" w:hAnsi="Times New Roman"/>
              </w:rPr>
              <w:t xml:space="preserve"> рациона. Виды диет по содержанию белка (низкобелковые, малобелковые, </w:t>
            </w:r>
            <w:proofErr w:type="spellStart"/>
            <w:r w:rsidRPr="00DC7436">
              <w:rPr>
                <w:rFonts w:ascii="Times New Roman" w:hAnsi="Times New Roman"/>
              </w:rPr>
              <w:t>сапплементарные</w:t>
            </w:r>
            <w:proofErr w:type="spellEnd"/>
            <w:r w:rsidRPr="00DC7436">
              <w:rPr>
                <w:rFonts w:ascii="Times New Roman" w:hAnsi="Times New Roman"/>
              </w:rPr>
              <w:t xml:space="preserve">). Минеральный состав рациона. Потребление жидкости. Особенности питания в </w:t>
            </w:r>
            <w:proofErr w:type="spellStart"/>
            <w:r w:rsidRPr="00DC7436">
              <w:rPr>
                <w:rFonts w:ascii="Times New Roman" w:hAnsi="Times New Roman"/>
              </w:rPr>
              <w:t>додиализном</w:t>
            </w:r>
            <w:proofErr w:type="spellEnd"/>
            <w:r w:rsidRPr="00DC7436">
              <w:rPr>
                <w:rFonts w:ascii="Times New Roman" w:hAnsi="Times New Roman"/>
              </w:rPr>
              <w:t xml:space="preserve"> периоде ХБП (особенности питания в зависимости от стадии ХБП). Скрининг и контроль при проведении диетотерапии у пациентов с ХБП.</w:t>
            </w:r>
          </w:p>
        </w:tc>
      </w:tr>
    </w:tbl>
    <w:p w:rsidR="00141E70" w:rsidRPr="00DC7436" w:rsidRDefault="00141E70" w:rsidP="00DC7436">
      <w:pPr>
        <w:shd w:val="clear" w:color="auto" w:fill="FFFFFF"/>
        <w:tabs>
          <w:tab w:val="left" w:pos="284"/>
        </w:tabs>
        <w:spacing w:after="0" w:line="240" w:lineRule="auto"/>
        <w:jc w:val="both"/>
        <w:rPr>
          <w:rFonts w:ascii="Times New Roman" w:hAnsi="Times New Roman"/>
          <w:b/>
        </w:rPr>
      </w:pPr>
    </w:p>
    <w:p w:rsidR="00141E70" w:rsidRPr="00DC7436" w:rsidRDefault="00141E70" w:rsidP="00DC7436">
      <w:pPr>
        <w:shd w:val="clear" w:color="auto" w:fill="FFFFFF"/>
        <w:tabs>
          <w:tab w:val="left" w:pos="284"/>
        </w:tabs>
        <w:spacing w:after="0" w:line="240" w:lineRule="auto"/>
        <w:jc w:val="both"/>
        <w:rPr>
          <w:rFonts w:ascii="Times New Roman" w:hAnsi="Times New Roman"/>
          <w:b/>
          <w:color w:val="000000" w:themeColor="text1"/>
        </w:rPr>
      </w:pPr>
    </w:p>
    <w:p w:rsidR="009A3B8B" w:rsidRPr="00DC7436" w:rsidRDefault="00141E70" w:rsidP="00DC7436">
      <w:pPr>
        <w:pStyle w:val="9"/>
      </w:pPr>
      <w:r w:rsidRPr="00DC7436">
        <w:t>ПРОГРАММА ГОСУДАРСТВЕННОЙ ИТОГОВОЙ АТТЕСТАЦИИ</w:t>
      </w:r>
    </w:p>
    <w:p w:rsidR="00141E70" w:rsidRPr="00DC7436" w:rsidRDefault="00141E70" w:rsidP="00DC7436">
      <w:pPr>
        <w:spacing w:after="0"/>
        <w:rPr>
          <w:rFonts w:ascii="Times New Roman" w:hAnsi="Times New Roman"/>
        </w:rPr>
      </w:pPr>
    </w:p>
    <w:p w:rsidR="00141E70" w:rsidRPr="00DC7436" w:rsidRDefault="00141E70" w:rsidP="00DC7436">
      <w:pPr>
        <w:spacing w:after="0" w:line="240" w:lineRule="auto"/>
        <w:jc w:val="both"/>
        <w:rPr>
          <w:rFonts w:ascii="Times New Roman" w:hAnsi="Times New Roman"/>
          <w:b/>
          <w:color w:val="000000" w:themeColor="text1"/>
        </w:rPr>
      </w:pPr>
      <w:r w:rsidRPr="00DC7436">
        <w:rPr>
          <w:rFonts w:ascii="Times New Roman" w:hAnsi="Times New Roman"/>
          <w:b/>
          <w:color w:val="000000" w:themeColor="text1"/>
        </w:rPr>
        <w:t>Цель освоения дисциплины:</w:t>
      </w:r>
    </w:p>
    <w:p w:rsidR="00141E70" w:rsidRPr="00DC7436" w:rsidRDefault="00141E70" w:rsidP="00DC7436">
      <w:pPr>
        <w:spacing w:after="0" w:line="240" w:lineRule="auto"/>
        <w:jc w:val="both"/>
        <w:rPr>
          <w:rFonts w:ascii="Times New Roman" w:hAnsi="Times New Roman"/>
          <w:b/>
          <w:color w:val="000000" w:themeColor="text1"/>
        </w:rPr>
      </w:pPr>
      <w:r w:rsidRPr="00DC7436">
        <w:rPr>
          <w:rFonts w:ascii="Times New Roman" w:hAnsi="Times New Roman"/>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141E70" w:rsidRPr="00DC7436" w:rsidRDefault="00141E70" w:rsidP="00DC7436">
      <w:pPr>
        <w:spacing w:after="0" w:line="240" w:lineRule="auto"/>
        <w:jc w:val="both"/>
        <w:rPr>
          <w:rFonts w:ascii="Times New Roman" w:eastAsia="Times New Roman" w:hAnsi="Times New Roman"/>
          <w:b/>
          <w:color w:val="000000" w:themeColor="text1"/>
          <w:lang w:eastAsia="ru-RU"/>
        </w:rPr>
      </w:pPr>
    </w:p>
    <w:p w:rsidR="00141E70" w:rsidRPr="00DC7436" w:rsidRDefault="00141E70" w:rsidP="00DC7436">
      <w:pPr>
        <w:spacing w:after="0" w:line="240" w:lineRule="auto"/>
        <w:jc w:val="both"/>
        <w:rPr>
          <w:rFonts w:ascii="Times New Roman" w:eastAsia="Times New Roman" w:hAnsi="Times New Roman"/>
          <w:b/>
          <w:color w:val="000000" w:themeColor="text1"/>
          <w:lang w:eastAsia="ru-RU"/>
        </w:rPr>
      </w:pPr>
      <w:r w:rsidRPr="00DC7436">
        <w:rPr>
          <w:rFonts w:ascii="Times New Roman" w:eastAsia="Times New Roman" w:hAnsi="Times New Roman"/>
          <w:b/>
          <w:color w:val="000000" w:themeColor="text1"/>
          <w:lang w:eastAsia="ru-RU"/>
        </w:rPr>
        <w:t>Место дисциплины в структуре образовательной программы:</w:t>
      </w:r>
    </w:p>
    <w:p w:rsidR="00141E70" w:rsidRPr="00DC7436" w:rsidRDefault="00141E70" w:rsidP="00DC7436">
      <w:pPr>
        <w:spacing w:after="0"/>
        <w:rPr>
          <w:rFonts w:ascii="Times New Roman" w:hAnsi="Times New Roman"/>
          <w:color w:val="000000" w:themeColor="text1"/>
        </w:rPr>
      </w:pPr>
      <w:r w:rsidRPr="00DC7436">
        <w:rPr>
          <w:rFonts w:ascii="Times New Roman" w:hAnsi="Times New Roman"/>
          <w:color w:val="000000" w:themeColor="text1"/>
        </w:rPr>
        <w:t>Дисциплина относится к вариативной части учебного плана.</w:t>
      </w:r>
    </w:p>
    <w:p w:rsidR="00141E70" w:rsidRPr="00DC7436" w:rsidRDefault="00141E70" w:rsidP="00DC7436">
      <w:pPr>
        <w:pStyle w:val="af5"/>
        <w:jc w:val="both"/>
        <w:rPr>
          <w:rFonts w:ascii="Times New Roman" w:hAnsi="Times New Roman" w:cs="Times New Roman"/>
          <w:b/>
          <w:color w:val="000000" w:themeColor="text1"/>
        </w:rPr>
      </w:pPr>
      <w:r w:rsidRPr="00DC7436">
        <w:rPr>
          <w:rFonts w:ascii="Times New Roman" w:hAnsi="Times New Roman" w:cs="Times New Roman"/>
          <w:b/>
          <w:color w:val="000000" w:themeColor="text1"/>
        </w:rPr>
        <w:t xml:space="preserve">Компетенции обучающегося, формируемые в результате освоения дисциплины: </w:t>
      </w:r>
    </w:p>
    <w:p w:rsidR="00141E70" w:rsidRPr="00DC7436" w:rsidRDefault="00141E70" w:rsidP="00DC7436">
      <w:pPr>
        <w:pStyle w:val="af"/>
        <w:snapToGrid w:val="0"/>
        <w:spacing w:after="0" w:line="100" w:lineRule="atLeast"/>
        <w:ind w:left="142"/>
        <w:jc w:val="both"/>
        <w:rPr>
          <w:rFonts w:ascii="Times New Roman" w:hAnsi="Times New Roman"/>
          <w:color w:val="000000" w:themeColor="text1"/>
        </w:rPr>
      </w:pPr>
      <w:r w:rsidRPr="00DC7436">
        <w:rPr>
          <w:rFonts w:ascii="Times New Roman" w:hAnsi="Times New Roman"/>
          <w:color w:val="000000" w:themeColor="text1"/>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ПК-2- готовность к проведению профилактических медицинских осмотров, диспансеризации и осуществлению диспансерного наблюдения за детьми и подростками;</w:t>
      </w:r>
    </w:p>
    <w:p w:rsidR="00141E70" w:rsidRPr="00DC7436" w:rsidRDefault="00141E70" w:rsidP="00DC7436">
      <w:pPr>
        <w:pStyle w:val="af"/>
        <w:snapToGrid w:val="0"/>
        <w:spacing w:after="0" w:line="100" w:lineRule="atLeast"/>
        <w:ind w:left="142"/>
        <w:jc w:val="both"/>
        <w:rPr>
          <w:rFonts w:ascii="Times New Roman" w:hAnsi="Times New Roman"/>
          <w:color w:val="000000" w:themeColor="text1"/>
        </w:rPr>
      </w:pPr>
      <w:r w:rsidRPr="00DC7436">
        <w:rPr>
          <w:rFonts w:ascii="Times New Roman" w:hAnsi="Times New Roman"/>
          <w:color w:val="000000" w:themeColor="text1"/>
        </w:rPr>
        <w:t xml:space="preserve"> 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ПК-4- 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ПК-5-</w:t>
      </w:r>
      <w:r w:rsidRPr="00DC7436">
        <w:rPr>
          <w:rFonts w:ascii="Times New Roman" w:eastAsia="Times New Roman" w:hAnsi="Times New Roman"/>
          <w:color w:val="000000" w:themeColor="text1"/>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DC7436">
        <w:rPr>
          <w:rFonts w:ascii="Times New Roman" w:hAnsi="Times New Roman"/>
          <w:color w:val="000000" w:themeColor="text1"/>
        </w:rPr>
        <w:t xml:space="preserve"> ПК-6- готовность к ведению и лечению пациентов, нуждающихся в оказании хирургической медицинской помощи;  ПК-7- готовность к оказанию медицинской помощи при чрезвычайных ситуациях, в том числе участию в медицинской эвакуации;  ПК-8- готовность к применению природных лечебных факторов, лекарственной, немедикаментозной терапии и </w:t>
      </w:r>
      <w:r w:rsidRPr="00DC7436">
        <w:rPr>
          <w:rFonts w:ascii="Times New Roman" w:hAnsi="Times New Roman"/>
          <w:color w:val="000000" w:themeColor="text1"/>
        </w:rPr>
        <w:lastRenderedPageBreak/>
        <w:t xml:space="preserve">других методов у пациентов, нуждающихся в медицинской реабилитации и санаторно-курортном лечении; ПК-9-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готовность к участию в оценке качества оказания медицинской помощи с использованием основных медико-статистических показателей;   ПК-12 - готовность к организации медицинской помощи при чрезвычайных ситуациях, в том числе медицинской эвакуации;  </w:t>
      </w:r>
    </w:p>
    <w:p w:rsidR="00141E70" w:rsidRPr="00DC7436" w:rsidRDefault="00141E70" w:rsidP="00DC7436">
      <w:pPr>
        <w:spacing w:after="0" w:line="240" w:lineRule="auto"/>
        <w:ind w:left="142"/>
        <w:jc w:val="both"/>
        <w:rPr>
          <w:rFonts w:ascii="Times New Roman" w:eastAsia="Times New Roman" w:hAnsi="Times New Roman"/>
          <w:lang w:eastAsia="ru-RU"/>
        </w:rPr>
      </w:pPr>
      <w:r w:rsidRPr="00DC7436">
        <w:rPr>
          <w:rFonts w:ascii="Times New Roman" w:eastAsia="Times New Roman" w:hAnsi="Times New Roman"/>
          <w:lang w:eastAsia="ru-RU"/>
        </w:rPr>
        <w:t xml:space="preserve">УК-1 - </w:t>
      </w:r>
      <w:r w:rsidRPr="00DC7436">
        <w:rPr>
          <w:rFonts w:ascii="Times New Roman" w:hAnsi="Times New Roman"/>
        </w:rPr>
        <w:t>готовность к абстрактному мышлению, анализу, синтезу; УК-2 - готовность к управлению коллективом, толерантно воспринимать социальные, этнические, конфессиональные и культурные различия; 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1E70" w:rsidRPr="00DC7436" w:rsidRDefault="00141E70" w:rsidP="00DC7436">
      <w:pPr>
        <w:pStyle w:val="af5"/>
        <w:jc w:val="both"/>
        <w:rPr>
          <w:rFonts w:ascii="Times New Roman" w:hAnsi="Times New Roman" w:cs="Times New Roman"/>
          <w:b/>
          <w:color w:val="000000" w:themeColor="text1"/>
        </w:rPr>
      </w:pPr>
      <w:r w:rsidRPr="00DC7436">
        <w:rPr>
          <w:rFonts w:ascii="Times New Roman" w:hAnsi="Times New Roman" w:cs="Times New Roman"/>
          <w:b/>
          <w:color w:val="000000" w:themeColor="text1"/>
        </w:rPr>
        <w:t>Содержание дисциплины:</w:t>
      </w:r>
    </w:p>
    <w:tbl>
      <w:tblPr>
        <w:tblStyle w:val="42"/>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6595"/>
      </w:tblGrid>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1.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bCs/>
                <w:color w:val="000000"/>
                <w:sz w:val="22"/>
                <w:szCs w:val="22"/>
              </w:rPr>
              <w:t xml:space="preserve">Общественное здоровье и здравоохранение: организация </w:t>
            </w:r>
            <w:proofErr w:type="spellStart"/>
            <w:r w:rsidRPr="00DC7436">
              <w:rPr>
                <w:rFonts w:ascii="Times New Roman" w:eastAsia="Times New Roman" w:hAnsi="Times New Roman"/>
                <w:bCs/>
                <w:color w:val="000000"/>
                <w:sz w:val="22"/>
                <w:szCs w:val="22"/>
              </w:rPr>
              <w:t>нефрологической</w:t>
            </w:r>
            <w:proofErr w:type="spellEnd"/>
            <w:r w:rsidRPr="00DC7436">
              <w:rPr>
                <w:rFonts w:ascii="Times New Roman" w:eastAsia="Times New Roman" w:hAnsi="Times New Roman"/>
                <w:bCs/>
                <w:color w:val="000000"/>
                <w:sz w:val="22"/>
                <w:szCs w:val="22"/>
              </w:rPr>
              <w:t xml:space="preserve"> помощи в Российской Федерации</w:t>
            </w:r>
          </w:p>
        </w:tc>
        <w:tc>
          <w:tcPr>
            <w:tcW w:w="3551" w:type="pct"/>
            <w:vAlign w:val="center"/>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bCs/>
                <w:color w:val="00000A"/>
                <w:sz w:val="22"/>
                <w:szCs w:val="22"/>
              </w:rPr>
              <w:t xml:space="preserve">Основы организации здравоохранения в РФ. Организация </w:t>
            </w:r>
            <w:proofErr w:type="spellStart"/>
            <w:r w:rsidRPr="00DC7436">
              <w:rPr>
                <w:rFonts w:ascii="Times New Roman" w:eastAsia="Times New Roman" w:hAnsi="Times New Roman"/>
                <w:color w:val="00000A"/>
                <w:sz w:val="22"/>
                <w:szCs w:val="22"/>
              </w:rPr>
              <w:t>нефрологической</w:t>
            </w:r>
            <w:proofErr w:type="spellEnd"/>
            <w:r w:rsidRPr="00DC7436">
              <w:rPr>
                <w:rFonts w:ascii="Times New Roman" w:eastAsia="Times New Roman" w:hAnsi="Times New Roman"/>
                <w:color w:val="00000A"/>
                <w:sz w:val="22"/>
                <w:szCs w:val="22"/>
              </w:rPr>
              <w:t xml:space="preserve"> </w:t>
            </w:r>
            <w:r w:rsidRPr="00DC7436">
              <w:rPr>
                <w:rFonts w:ascii="Times New Roman" w:hAnsi="Times New Roman"/>
                <w:bCs/>
                <w:color w:val="00000A"/>
                <w:sz w:val="22"/>
                <w:szCs w:val="22"/>
              </w:rPr>
              <w:t xml:space="preserve">помощи в РФ. </w:t>
            </w:r>
            <w:r w:rsidRPr="00DC7436">
              <w:rPr>
                <w:rFonts w:ascii="Times New Roman" w:eastAsia="Times New Roman" w:hAnsi="Times New Roman"/>
                <w:color w:val="00000A"/>
                <w:sz w:val="22"/>
                <w:szCs w:val="22"/>
              </w:rPr>
              <w:t xml:space="preserve">Роль врача общей практики в системе оказания медицинской помощи </w:t>
            </w:r>
            <w:proofErr w:type="spellStart"/>
            <w:r w:rsidRPr="00DC7436">
              <w:rPr>
                <w:rFonts w:ascii="Times New Roman" w:eastAsia="Times New Roman" w:hAnsi="Times New Roman"/>
                <w:color w:val="00000A"/>
                <w:sz w:val="22"/>
                <w:szCs w:val="22"/>
              </w:rPr>
              <w:t>нефрологическому</w:t>
            </w:r>
            <w:proofErr w:type="spellEnd"/>
            <w:r w:rsidRPr="00DC7436">
              <w:rPr>
                <w:rFonts w:ascii="Times New Roman" w:eastAsia="Times New Roman" w:hAnsi="Times New Roman"/>
                <w:color w:val="00000A"/>
                <w:sz w:val="22"/>
                <w:szCs w:val="22"/>
              </w:rPr>
              <w:t xml:space="preserve"> больному. </w:t>
            </w:r>
            <w:r w:rsidRPr="00DC7436">
              <w:rPr>
                <w:rFonts w:ascii="Times New Roman" w:hAnsi="Times New Roman"/>
                <w:color w:val="00000A"/>
                <w:sz w:val="22"/>
                <w:szCs w:val="22"/>
              </w:rPr>
              <w:t xml:space="preserve">Амбулаторные консультативные </w:t>
            </w:r>
            <w:proofErr w:type="spellStart"/>
            <w:r w:rsidRPr="00DC7436">
              <w:rPr>
                <w:rFonts w:ascii="Times New Roman" w:hAnsi="Times New Roman"/>
                <w:color w:val="00000A"/>
                <w:sz w:val="22"/>
                <w:szCs w:val="22"/>
              </w:rPr>
              <w:t>нефрологические</w:t>
            </w:r>
            <w:proofErr w:type="spellEnd"/>
            <w:r w:rsidRPr="00DC7436">
              <w:rPr>
                <w:rFonts w:ascii="Times New Roman" w:hAnsi="Times New Roman"/>
                <w:color w:val="00000A"/>
                <w:sz w:val="22"/>
                <w:szCs w:val="22"/>
              </w:rPr>
              <w:t xml:space="preserve"> кабинеты и центры. Принципы выявления и диспансерного наблюдения </w:t>
            </w:r>
            <w:proofErr w:type="spellStart"/>
            <w:r w:rsidRPr="00DC7436">
              <w:rPr>
                <w:rFonts w:ascii="Times New Roman" w:hAnsi="Times New Roman"/>
                <w:color w:val="00000A"/>
                <w:sz w:val="22"/>
                <w:szCs w:val="22"/>
              </w:rPr>
              <w:t>нефрологических</w:t>
            </w:r>
            <w:proofErr w:type="spellEnd"/>
            <w:r w:rsidRPr="00DC7436">
              <w:rPr>
                <w:rFonts w:ascii="Times New Roman" w:hAnsi="Times New Roman"/>
                <w:color w:val="00000A"/>
                <w:sz w:val="22"/>
                <w:szCs w:val="22"/>
              </w:rPr>
              <w:t xml:space="preserve"> больных. Документация. Взаимоотношения в системе: общее звено здравоохранения (участковые терапевты, врачи общей практики) – консультативный </w:t>
            </w:r>
            <w:proofErr w:type="spellStart"/>
            <w:r w:rsidRPr="00DC7436">
              <w:rPr>
                <w:rFonts w:ascii="Times New Roman" w:hAnsi="Times New Roman"/>
                <w:color w:val="00000A"/>
                <w:sz w:val="22"/>
                <w:szCs w:val="22"/>
              </w:rPr>
              <w:t>нефрологический</w:t>
            </w:r>
            <w:proofErr w:type="spellEnd"/>
            <w:r w:rsidRPr="00DC7436">
              <w:rPr>
                <w:rFonts w:ascii="Times New Roman" w:hAnsi="Times New Roman"/>
                <w:color w:val="00000A"/>
                <w:sz w:val="22"/>
                <w:szCs w:val="22"/>
              </w:rPr>
              <w:t xml:space="preserve"> кабинет – </w:t>
            </w:r>
            <w:proofErr w:type="spellStart"/>
            <w:r w:rsidRPr="00DC7436">
              <w:rPr>
                <w:rFonts w:ascii="Times New Roman" w:hAnsi="Times New Roman"/>
                <w:color w:val="00000A"/>
                <w:sz w:val="22"/>
                <w:szCs w:val="22"/>
              </w:rPr>
              <w:t>нефрологический</w:t>
            </w:r>
            <w:proofErr w:type="spellEnd"/>
            <w:r w:rsidRPr="00DC7436">
              <w:rPr>
                <w:rFonts w:ascii="Times New Roman" w:hAnsi="Times New Roman"/>
                <w:color w:val="00000A"/>
                <w:sz w:val="22"/>
                <w:szCs w:val="22"/>
              </w:rPr>
              <w:t xml:space="preserve"> стационар –отделение (центр) </w:t>
            </w:r>
            <w:proofErr w:type="spellStart"/>
            <w:r w:rsidRPr="00DC7436">
              <w:rPr>
                <w:rFonts w:ascii="Times New Roman" w:hAnsi="Times New Roman"/>
                <w:color w:val="00000A"/>
                <w:sz w:val="22"/>
                <w:szCs w:val="22"/>
              </w:rPr>
              <w:t>экстакорпоральной</w:t>
            </w:r>
            <w:proofErr w:type="spellEnd"/>
            <w:r w:rsidRPr="00DC7436">
              <w:rPr>
                <w:rFonts w:ascii="Times New Roman" w:hAnsi="Times New Roman"/>
                <w:color w:val="00000A"/>
                <w:sz w:val="22"/>
                <w:szCs w:val="22"/>
              </w:rPr>
              <w:t xml:space="preserve"> терапии (гемодиализ, </w:t>
            </w:r>
            <w:proofErr w:type="spellStart"/>
            <w:r w:rsidRPr="00DC7436">
              <w:rPr>
                <w:rFonts w:ascii="Times New Roman" w:hAnsi="Times New Roman"/>
                <w:color w:val="00000A"/>
                <w:sz w:val="22"/>
                <w:szCs w:val="22"/>
              </w:rPr>
              <w:t>перитонеальный</w:t>
            </w:r>
            <w:proofErr w:type="spellEnd"/>
            <w:r w:rsidRPr="00DC7436">
              <w:rPr>
                <w:rFonts w:ascii="Times New Roman" w:hAnsi="Times New Roman"/>
                <w:color w:val="00000A"/>
                <w:sz w:val="22"/>
                <w:szCs w:val="22"/>
              </w:rPr>
              <w:t xml:space="preserve"> диализ) – трансплантация почек. Учет </w:t>
            </w:r>
            <w:proofErr w:type="spellStart"/>
            <w:r w:rsidRPr="00DC7436">
              <w:rPr>
                <w:rFonts w:ascii="Times New Roman" w:hAnsi="Times New Roman"/>
                <w:color w:val="00000A"/>
                <w:sz w:val="22"/>
                <w:szCs w:val="22"/>
              </w:rPr>
              <w:t>нефрологических</w:t>
            </w:r>
            <w:proofErr w:type="spellEnd"/>
            <w:r w:rsidRPr="00DC7436">
              <w:rPr>
                <w:rFonts w:ascii="Times New Roman" w:hAnsi="Times New Roman"/>
                <w:color w:val="00000A"/>
                <w:sz w:val="22"/>
                <w:szCs w:val="22"/>
              </w:rPr>
              <w:t xml:space="preserve"> больных. Национальные регистры </w:t>
            </w:r>
            <w:proofErr w:type="spellStart"/>
            <w:r w:rsidRPr="00DC7436">
              <w:rPr>
                <w:rFonts w:ascii="Times New Roman" w:hAnsi="Times New Roman"/>
                <w:color w:val="00000A"/>
                <w:sz w:val="22"/>
                <w:szCs w:val="22"/>
              </w:rPr>
              <w:t>нефрологических</w:t>
            </w:r>
            <w:proofErr w:type="spellEnd"/>
            <w:r w:rsidRPr="00DC7436">
              <w:rPr>
                <w:rFonts w:ascii="Times New Roman" w:hAnsi="Times New Roman"/>
                <w:color w:val="00000A"/>
                <w:sz w:val="22"/>
                <w:szCs w:val="22"/>
              </w:rPr>
              <w:t xml:space="preserve"> больных.</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 xml:space="preserve">Основы медицинской психологии. Медицинская психология и деонтология в практике нефролога. Психологические факторы в лечении </w:t>
            </w:r>
            <w:proofErr w:type="spellStart"/>
            <w:r w:rsidRPr="00DC7436">
              <w:rPr>
                <w:rFonts w:ascii="Times New Roman" w:hAnsi="Times New Roman"/>
                <w:bCs/>
                <w:color w:val="00000A"/>
                <w:sz w:val="22"/>
                <w:szCs w:val="22"/>
              </w:rPr>
              <w:t>нефрологических</w:t>
            </w:r>
            <w:proofErr w:type="spellEnd"/>
            <w:r w:rsidRPr="00DC7436">
              <w:rPr>
                <w:rFonts w:ascii="Times New Roman" w:hAnsi="Times New Roman"/>
                <w:bCs/>
                <w:color w:val="00000A"/>
                <w:sz w:val="22"/>
                <w:szCs w:val="22"/>
              </w:rPr>
              <w:t xml:space="preserve"> больных.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rPr>
                <w:rFonts w:ascii="Times New Roman" w:hAnsi="Times New Roman"/>
                <w:color w:val="00000A"/>
                <w:sz w:val="22"/>
                <w:szCs w:val="22"/>
              </w:rPr>
            </w:pPr>
            <w:r w:rsidRPr="00DC7436">
              <w:rPr>
                <w:rFonts w:ascii="Times New Roman" w:hAnsi="Times New Roman"/>
                <w:color w:val="00000A"/>
                <w:sz w:val="22"/>
                <w:szCs w:val="22"/>
              </w:rPr>
              <w:t xml:space="preserve">Вопросы страховой медицины и ее формы; цель и основные задачи медицинского страхования; объект медицинского страхования; формы страхования – обязательное, добровольное, источник финансирования здравоохранения в РФ.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Медико-социальная экспертиза и трудовая реабилитация при заболеваниях почек. Социально-экономическое значение экспертизы трудоспособности при заболеваниях почек.</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rPr>
                <w:rFonts w:ascii="Times New Roman" w:hAnsi="Times New Roman"/>
                <w:color w:val="000000"/>
                <w:sz w:val="22"/>
                <w:szCs w:val="22"/>
              </w:rPr>
            </w:pPr>
            <w:r w:rsidRPr="00DC7436">
              <w:rPr>
                <w:rFonts w:ascii="Times New Roman" w:hAnsi="Times New Roman"/>
                <w:color w:val="000000"/>
                <w:sz w:val="22"/>
                <w:szCs w:val="22"/>
              </w:rPr>
              <w:t>Принципы предупреждения возникновения заболеваний среди населения путем проведения профилактических и противоэпидемических мероприятий в очагах особо опасных инфекций, при ухудшении радиационной обстановки, оказания медицинской помощи при стихийных бедствиях и иных чрезвычайных ситуациях.</w:t>
            </w:r>
          </w:p>
          <w:p w:rsidR="00777DB0" w:rsidRPr="00DC7436" w:rsidRDefault="00777DB0" w:rsidP="00DC7436">
            <w:pPr>
              <w:rPr>
                <w:rFonts w:ascii="Times New Roman" w:hAnsi="Times New Roman"/>
                <w:color w:val="000000"/>
                <w:sz w:val="22"/>
                <w:szCs w:val="22"/>
              </w:rPr>
            </w:pP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bCs/>
                <w:color w:val="00000A"/>
                <w:sz w:val="22"/>
                <w:szCs w:val="22"/>
              </w:rPr>
              <w:t xml:space="preserve">Общие принципы тактики ведения больных на различных стадиях ХБП. </w:t>
            </w:r>
            <w:r w:rsidRPr="00DC7436">
              <w:rPr>
                <w:rFonts w:ascii="Times New Roman" w:hAnsi="Times New Roman"/>
                <w:color w:val="00000A"/>
                <w:sz w:val="22"/>
                <w:szCs w:val="22"/>
              </w:rPr>
              <w:t xml:space="preserve"> Диспансерное наблюдение пациентов с ХБП. Показания к госпитализации в зависимости от стадии ХБП, особенностей основного заболевания и возможных осложнений. Частота и объем </w:t>
            </w:r>
            <w:r w:rsidRPr="00DC7436">
              <w:rPr>
                <w:rFonts w:ascii="Times New Roman" w:hAnsi="Times New Roman"/>
                <w:color w:val="00000A"/>
                <w:sz w:val="22"/>
                <w:szCs w:val="22"/>
              </w:rPr>
              <w:lastRenderedPageBreak/>
              <w:t>клинико-функциональных обследований в зависимости от стадии ХБП. Оценка скорости</w:t>
            </w:r>
          </w:p>
          <w:p w:rsidR="00777DB0" w:rsidRPr="00DC7436" w:rsidRDefault="00777DB0" w:rsidP="00DC7436">
            <w:pPr>
              <w:rPr>
                <w:rFonts w:ascii="Times New Roman" w:hAnsi="Times New Roman"/>
                <w:sz w:val="22"/>
                <w:szCs w:val="22"/>
              </w:rPr>
            </w:pPr>
            <w:proofErr w:type="gramStart"/>
            <w:r w:rsidRPr="00DC7436">
              <w:rPr>
                <w:rFonts w:ascii="Times New Roman" w:hAnsi="Times New Roman"/>
                <w:color w:val="00000A"/>
                <w:sz w:val="22"/>
                <w:szCs w:val="22"/>
              </w:rPr>
              <w:t>прогрессирования</w:t>
            </w:r>
            <w:proofErr w:type="gramEnd"/>
            <w:r w:rsidRPr="00DC7436">
              <w:rPr>
                <w:rFonts w:ascii="Times New Roman" w:hAnsi="Times New Roman"/>
                <w:color w:val="00000A"/>
                <w:sz w:val="22"/>
                <w:szCs w:val="22"/>
              </w:rPr>
              <w:t xml:space="preserve"> ХБП. Показания к началу заместительной почечной терапии. Контроль за проведением </w:t>
            </w:r>
            <w:proofErr w:type="spellStart"/>
            <w:r w:rsidRPr="00DC7436">
              <w:rPr>
                <w:rFonts w:ascii="Times New Roman" w:hAnsi="Times New Roman"/>
                <w:color w:val="00000A"/>
                <w:sz w:val="22"/>
                <w:szCs w:val="22"/>
              </w:rPr>
              <w:t>нефропротективной</w:t>
            </w:r>
            <w:proofErr w:type="spellEnd"/>
            <w:r w:rsidRPr="00DC7436">
              <w:rPr>
                <w:rFonts w:ascii="Times New Roman" w:hAnsi="Times New Roman"/>
                <w:color w:val="00000A"/>
                <w:sz w:val="22"/>
                <w:szCs w:val="22"/>
              </w:rPr>
              <w:t xml:space="preserve"> и </w:t>
            </w:r>
            <w:proofErr w:type="spellStart"/>
            <w:r w:rsidRPr="00DC7436">
              <w:rPr>
                <w:rFonts w:ascii="Times New Roman" w:hAnsi="Times New Roman"/>
                <w:color w:val="00000A"/>
                <w:sz w:val="22"/>
                <w:szCs w:val="22"/>
              </w:rPr>
              <w:t>антигипертензивной</w:t>
            </w:r>
            <w:proofErr w:type="spellEnd"/>
            <w:r w:rsidRPr="00DC7436">
              <w:rPr>
                <w:rFonts w:ascii="Times New Roman" w:hAnsi="Times New Roman"/>
                <w:color w:val="00000A"/>
                <w:sz w:val="22"/>
                <w:szCs w:val="22"/>
              </w:rPr>
              <w:t xml:space="preserve"> терапии. Целевые уровни артериального давления. Оценка эффекта в отношении протеинурии. Диспансерное наблюдение больных с установленным нозологическим диагнозом. Частота и объем необходимых обследований.</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2. </w:t>
            </w:r>
          </w:p>
          <w:p w:rsidR="00777DB0" w:rsidRPr="00DC7436" w:rsidRDefault="00777DB0" w:rsidP="00DC7436">
            <w:pPr>
              <w:textAlignment w:val="baseline"/>
              <w:rPr>
                <w:rFonts w:ascii="Times New Roman" w:eastAsia="Times New Roman" w:hAnsi="Times New Roman"/>
                <w:color w:val="00000A"/>
                <w:sz w:val="22"/>
                <w:szCs w:val="22"/>
              </w:rPr>
            </w:pPr>
            <w:r w:rsidRPr="00DC7436">
              <w:rPr>
                <w:rFonts w:ascii="Times New Roman" w:hAnsi="Times New Roman"/>
                <w:bCs/>
                <w:color w:val="00000A"/>
                <w:sz w:val="22"/>
                <w:szCs w:val="22"/>
              </w:rPr>
              <w:t>Клиническая семиотика заболеваний почек, основные синдромы в нефрологии.</w:t>
            </w:r>
            <w:r w:rsidRPr="00DC7436">
              <w:rPr>
                <w:rFonts w:ascii="Times New Roman" w:eastAsia="Times New Roman" w:hAnsi="Times New Roman"/>
                <w:color w:val="00000A"/>
                <w:sz w:val="22"/>
                <w:szCs w:val="22"/>
              </w:rPr>
              <w:t xml:space="preserve">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Методы диагностики заболеваний почек.</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widowControl w:val="0"/>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Содержание предмета нефрологии. Номенклатура и классификация </w:t>
            </w:r>
            <w:proofErr w:type="spellStart"/>
            <w:r w:rsidRPr="00DC7436">
              <w:rPr>
                <w:rFonts w:ascii="Times New Roman" w:hAnsi="Times New Roman"/>
                <w:bCs/>
                <w:color w:val="00000A"/>
                <w:sz w:val="22"/>
                <w:szCs w:val="22"/>
              </w:rPr>
              <w:t>нефрологических</w:t>
            </w:r>
            <w:proofErr w:type="spellEnd"/>
            <w:r w:rsidRPr="00DC7436">
              <w:rPr>
                <w:rFonts w:ascii="Times New Roman" w:hAnsi="Times New Roman"/>
                <w:bCs/>
                <w:color w:val="00000A"/>
                <w:sz w:val="22"/>
                <w:szCs w:val="22"/>
              </w:rPr>
              <w:t xml:space="preserve"> заболеваний. Эпидемиология заболеваний почек. Клиническая анатомия, физиология, патофизиология. Основы клинической иммунологии и иммунопатология заболеваний почек. Другие теоретические вопросы заболеваний почек.</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Клинико-лабораторная характеристика и диагностика основных </w:t>
            </w:r>
            <w:proofErr w:type="spellStart"/>
            <w:r w:rsidRPr="00DC7436">
              <w:rPr>
                <w:rFonts w:ascii="Times New Roman" w:eastAsia="Times New Roman" w:hAnsi="Times New Roman"/>
                <w:color w:val="00000A"/>
                <w:sz w:val="22"/>
                <w:szCs w:val="22"/>
              </w:rPr>
              <w:t>нефрологических</w:t>
            </w:r>
            <w:proofErr w:type="spellEnd"/>
            <w:r w:rsidRPr="00DC7436">
              <w:rPr>
                <w:rFonts w:ascii="Times New Roman" w:eastAsia="Times New Roman" w:hAnsi="Times New Roman"/>
                <w:color w:val="00000A"/>
                <w:sz w:val="22"/>
                <w:szCs w:val="22"/>
              </w:rPr>
              <w:t xml:space="preserve"> синдромов – мочевого, нефротического, острого нефритического, АГ, ОПП, ХПН, </w:t>
            </w:r>
            <w:proofErr w:type="spellStart"/>
            <w:r w:rsidRPr="00DC7436">
              <w:rPr>
                <w:rFonts w:ascii="Times New Roman" w:eastAsia="Times New Roman" w:hAnsi="Times New Roman"/>
                <w:color w:val="00000A"/>
                <w:sz w:val="22"/>
                <w:szCs w:val="22"/>
              </w:rPr>
              <w:t>канальцевых</w:t>
            </w:r>
            <w:proofErr w:type="spellEnd"/>
            <w:r w:rsidRPr="00DC7436">
              <w:rPr>
                <w:rFonts w:ascii="Times New Roman" w:eastAsia="Times New Roman" w:hAnsi="Times New Roman"/>
                <w:color w:val="00000A"/>
                <w:sz w:val="22"/>
                <w:szCs w:val="22"/>
              </w:rPr>
              <w:t xml:space="preserve"> нарушений. Особенности синдрома сосудистой нефропатии. </w:t>
            </w:r>
            <w:r w:rsidRPr="00DC7436">
              <w:rPr>
                <w:rFonts w:ascii="Times New Roman" w:hAnsi="Times New Roman"/>
                <w:color w:val="00000A"/>
                <w:sz w:val="22"/>
                <w:szCs w:val="22"/>
              </w:rPr>
              <w:t xml:space="preserve">Общий анализ мочи. Методы “сухой химии”. Оценка результатов. Протеинурия: </w:t>
            </w:r>
            <w:proofErr w:type="spellStart"/>
            <w:r w:rsidRPr="00DC7436">
              <w:rPr>
                <w:rFonts w:ascii="Times New Roman" w:hAnsi="Times New Roman"/>
                <w:color w:val="00000A"/>
                <w:sz w:val="22"/>
                <w:szCs w:val="22"/>
              </w:rPr>
              <w:t>cуточная</w:t>
            </w:r>
            <w:proofErr w:type="spellEnd"/>
            <w:r w:rsidRPr="00DC7436">
              <w:rPr>
                <w:rFonts w:ascii="Times New Roman" w:hAnsi="Times New Roman"/>
                <w:color w:val="00000A"/>
                <w:sz w:val="22"/>
                <w:szCs w:val="22"/>
              </w:rPr>
              <w:t xml:space="preserve"> протеинурия, альбуминурия. Метаболиты азота (</w:t>
            </w:r>
            <w:proofErr w:type="spellStart"/>
            <w:r w:rsidRPr="00DC7436">
              <w:rPr>
                <w:rFonts w:ascii="Times New Roman" w:hAnsi="Times New Roman"/>
                <w:color w:val="00000A"/>
                <w:sz w:val="22"/>
                <w:szCs w:val="22"/>
              </w:rPr>
              <w:t>креатинин</w:t>
            </w:r>
            <w:proofErr w:type="spellEnd"/>
            <w:r w:rsidRPr="00DC7436">
              <w:rPr>
                <w:rFonts w:ascii="Times New Roman" w:hAnsi="Times New Roman"/>
                <w:color w:val="00000A"/>
                <w:sz w:val="22"/>
                <w:szCs w:val="22"/>
              </w:rPr>
              <w:t>, мочевина). Азотемия.</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suppressAutoHyphens/>
              <w:autoSpaceDE w:val="0"/>
              <w:autoSpaceDN w:val="0"/>
              <w:adjustRightInd w:val="0"/>
              <w:textAlignment w:val="baseline"/>
              <w:rPr>
                <w:rFonts w:ascii="Times New Roman" w:eastAsia="Times New Roman" w:hAnsi="Times New Roman"/>
                <w:color w:val="00000A"/>
                <w:sz w:val="22"/>
                <w:szCs w:val="22"/>
              </w:rPr>
            </w:pPr>
            <w:r w:rsidRPr="00DC7436">
              <w:rPr>
                <w:rFonts w:ascii="Times New Roman" w:hAnsi="Times New Roman"/>
                <w:bCs/>
                <w:color w:val="00000A"/>
                <w:sz w:val="22"/>
                <w:szCs w:val="22"/>
              </w:rPr>
              <w:t xml:space="preserve">Клинические методы диагностики и дифференциальной диагностики. </w:t>
            </w:r>
            <w:r w:rsidRPr="00DC7436">
              <w:rPr>
                <w:rFonts w:ascii="Times New Roman" w:hAnsi="Times New Roman"/>
                <w:color w:val="00000A"/>
                <w:sz w:val="22"/>
                <w:szCs w:val="22"/>
              </w:rPr>
              <w:t xml:space="preserve">Основные </w:t>
            </w:r>
            <w:proofErr w:type="spellStart"/>
            <w:r w:rsidRPr="00DC7436">
              <w:rPr>
                <w:rFonts w:ascii="Times New Roman" w:hAnsi="Times New Roman"/>
                <w:color w:val="00000A"/>
                <w:sz w:val="22"/>
                <w:szCs w:val="22"/>
              </w:rPr>
              <w:t>внутрипочечные</w:t>
            </w:r>
            <w:proofErr w:type="spellEnd"/>
            <w:r w:rsidRPr="00DC7436">
              <w:rPr>
                <w:rFonts w:ascii="Times New Roman" w:hAnsi="Times New Roman"/>
                <w:color w:val="00000A"/>
                <w:sz w:val="22"/>
                <w:szCs w:val="22"/>
              </w:rPr>
              <w:t xml:space="preserve"> процессы (</w:t>
            </w:r>
            <w:proofErr w:type="gramStart"/>
            <w:r w:rsidRPr="00DC7436">
              <w:rPr>
                <w:rFonts w:ascii="Times New Roman" w:hAnsi="Times New Roman"/>
                <w:color w:val="00000A"/>
                <w:sz w:val="22"/>
                <w:szCs w:val="22"/>
              </w:rPr>
              <w:t>клубочковая  фильтрация</w:t>
            </w:r>
            <w:proofErr w:type="gramEnd"/>
            <w:r w:rsidRPr="00DC7436">
              <w:rPr>
                <w:rFonts w:ascii="Times New Roman" w:hAnsi="Times New Roman"/>
                <w:color w:val="00000A"/>
                <w:sz w:val="22"/>
                <w:szCs w:val="22"/>
              </w:rPr>
              <w:t xml:space="preserve">, </w:t>
            </w:r>
            <w:proofErr w:type="spellStart"/>
            <w:r w:rsidRPr="00DC7436">
              <w:rPr>
                <w:rFonts w:ascii="Times New Roman" w:hAnsi="Times New Roman"/>
                <w:color w:val="00000A"/>
                <w:sz w:val="22"/>
                <w:szCs w:val="22"/>
              </w:rPr>
              <w:t>канальцевая</w:t>
            </w:r>
            <w:proofErr w:type="spellEnd"/>
            <w:r w:rsidRPr="00DC7436">
              <w:rPr>
                <w:rFonts w:ascii="Times New Roman" w:hAnsi="Times New Roman"/>
                <w:color w:val="00000A"/>
                <w:sz w:val="22"/>
                <w:szCs w:val="22"/>
              </w:rPr>
              <w:t xml:space="preserve"> </w:t>
            </w:r>
            <w:proofErr w:type="spellStart"/>
            <w:r w:rsidRPr="00DC7436">
              <w:rPr>
                <w:rFonts w:ascii="Times New Roman" w:hAnsi="Times New Roman"/>
                <w:color w:val="00000A"/>
                <w:sz w:val="22"/>
                <w:szCs w:val="22"/>
              </w:rPr>
              <w:t>реабсорбция</w:t>
            </w:r>
            <w:proofErr w:type="spellEnd"/>
            <w:r w:rsidRPr="00DC7436">
              <w:rPr>
                <w:rFonts w:ascii="Times New Roman" w:hAnsi="Times New Roman"/>
                <w:color w:val="00000A"/>
                <w:sz w:val="22"/>
                <w:szCs w:val="22"/>
              </w:rPr>
              <w:t xml:space="preserve"> и секреция), подходы к их оценке в клинике. Подготовка пациента к функциональному исследованию, правила сбора мочи для функциональных исследований. </w:t>
            </w:r>
            <w:r w:rsidRPr="00DC7436">
              <w:rPr>
                <w:rFonts w:ascii="Times New Roman" w:eastAsia="Times New Roman" w:hAnsi="Times New Roman"/>
                <w:color w:val="00000A"/>
                <w:sz w:val="22"/>
                <w:szCs w:val="22"/>
              </w:rPr>
              <w:t xml:space="preserve">Методы оценки функционального состояния почек. Методы исследования величины почечного </w:t>
            </w:r>
            <w:proofErr w:type="spellStart"/>
            <w:r w:rsidRPr="00DC7436">
              <w:rPr>
                <w:rFonts w:ascii="Times New Roman" w:eastAsia="Times New Roman" w:hAnsi="Times New Roman"/>
                <w:color w:val="00000A"/>
                <w:sz w:val="22"/>
                <w:szCs w:val="22"/>
              </w:rPr>
              <w:t>плазмотока</w:t>
            </w:r>
            <w:proofErr w:type="spellEnd"/>
            <w:r w:rsidRPr="00DC7436">
              <w:rPr>
                <w:rFonts w:ascii="Times New Roman" w:eastAsia="Times New Roman" w:hAnsi="Times New Roman"/>
                <w:color w:val="00000A"/>
                <w:sz w:val="22"/>
                <w:szCs w:val="22"/>
              </w:rPr>
              <w:t xml:space="preserve"> и кровотока (</w:t>
            </w:r>
            <w:proofErr w:type="spellStart"/>
            <w:r w:rsidRPr="00DC7436">
              <w:rPr>
                <w:rFonts w:ascii="Times New Roman" w:eastAsia="Times New Roman" w:hAnsi="Times New Roman"/>
                <w:color w:val="00000A"/>
                <w:sz w:val="22"/>
                <w:szCs w:val="22"/>
              </w:rPr>
              <w:t>клиренсные</w:t>
            </w:r>
            <w:proofErr w:type="spellEnd"/>
            <w:r w:rsidRPr="00DC7436">
              <w:rPr>
                <w:rFonts w:ascii="Times New Roman" w:eastAsia="Times New Roman" w:hAnsi="Times New Roman"/>
                <w:color w:val="00000A"/>
                <w:sz w:val="22"/>
                <w:szCs w:val="22"/>
              </w:rPr>
              <w:t xml:space="preserve"> и расчетные методы). </w:t>
            </w:r>
            <w:r w:rsidRPr="00DC7436">
              <w:rPr>
                <w:rFonts w:ascii="Times New Roman" w:hAnsi="Times New Roman"/>
                <w:color w:val="00000A"/>
                <w:sz w:val="22"/>
                <w:szCs w:val="22"/>
              </w:rPr>
              <w:t xml:space="preserve">Подходы и методы оценки скорости клубочковой фильтрации: </w:t>
            </w:r>
            <w:proofErr w:type="spellStart"/>
            <w:r w:rsidRPr="00DC7436">
              <w:rPr>
                <w:rFonts w:ascii="Times New Roman" w:hAnsi="Times New Roman"/>
                <w:color w:val="00000A"/>
                <w:sz w:val="22"/>
                <w:szCs w:val="22"/>
              </w:rPr>
              <w:t>клиренсовые</w:t>
            </w:r>
            <w:proofErr w:type="spellEnd"/>
            <w:r w:rsidRPr="00DC7436">
              <w:rPr>
                <w:rFonts w:ascii="Times New Roman" w:hAnsi="Times New Roman"/>
                <w:color w:val="00000A"/>
                <w:sz w:val="22"/>
                <w:szCs w:val="22"/>
              </w:rPr>
              <w:t xml:space="preserve"> методы, клиренс эндогенного </w:t>
            </w:r>
            <w:proofErr w:type="spellStart"/>
            <w:r w:rsidRPr="00DC7436">
              <w:rPr>
                <w:rFonts w:ascii="Times New Roman" w:hAnsi="Times New Roman"/>
                <w:color w:val="00000A"/>
                <w:sz w:val="22"/>
                <w:szCs w:val="22"/>
              </w:rPr>
              <w:t>креатинина</w:t>
            </w:r>
            <w:proofErr w:type="spellEnd"/>
            <w:r w:rsidRPr="00DC7436">
              <w:rPr>
                <w:rFonts w:ascii="Times New Roman" w:hAnsi="Times New Roman"/>
                <w:color w:val="00000A"/>
                <w:sz w:val="22"/>
                <w:szCs w:val="22"/>
              </w:rPr>
              <w:t xml:space="preserve">, расчетные методы оценки СКФ, </w:t>
            </w:r>
            <w:proofErr w:type="spellStart"/>
            <w:r w:rsidRPr="00DC7436">
              <w:rPr>
                <w:rFonts w:ascii="Times New Roman" w:hAnsi="Times New Roman"/>
                <w:color w:val="00000A"/>
                <w:sz w:val="22"/>
                <w:szCs w:val="22"/>
              </w:rPr>
              <w:t>цистатин</w:t>
            </w:r>
            <w:proofErr w:type="spellEnd"/>
            <w:r w:rsidRPr="00DC7436">
              <w:rPr>
                <w:rFonts w:ascii="Times New Roman" w:hAnsi="Times New Roman"/>
                <w:color w:val="00000A"/>
                <w:sz w:val="22"/>
                <w:szCs w:val="22"/>
              </w:rPr>
              <w:t xml:space="preserve"> С. </w:t>
            </w:r>
            <w:r w:rsidRPr="00DC7436">
              <w:rPr>
                <w:rFonts w:ascii="Times New Roman" w:eastAsia="Times New Roman" w:hAnsi="Times New Roman"/>
                <w:color w:val="00000A"/>
                <w:sz w:val="22"/>
                <w:szCs w:val="22"/>
              </w:rPr>
              <w:t xml:space="preserve">Методы исследования осморегулирующей функции почек. Проба </w:t>
            </w:r>
            <w:proofErr w:type="spellStart"/>
            <w:r w:rsidRPr="00DC7436">
              <w:rPr>
                <w:rFonts w:ascii="Times New Roman" w:hAnsi="Times New Roman"/>
                <w:color w:val="00000A"/>
                <w:sz w:val="22"/>
                <w:szCs w:val="22"/>
              </w:rPr>
              <w:t>Зимницкого</w:t>
            </w:r>
            <w:proofErr w:type="spellEnd"/>
            <w:r w:rsidRPr="00DC7436">
              <w:rPr>
                <w:rFonts w:ascii="Times New Roman" w:hAnsi="Times New Roman"/>
                <w:color w:val="00000A"/>
                <w:sz w:val="22"/>
                <w:szCs w:val="22"/>
              </w:rPr>
              <w:t xml:space="preserve">. </w:t>
            </w:r>
            <w:r w:rsidRPr="00DC7436">
              <w:rPr>
                <w:rFonts w:ascii="Times New Roman" w:eastAsia="Times New Roman" w:hAnsi="Times New Roman"/>
                <w:color w:val="00000A"/>
                <w:sz w:val="22"/>
                <w:szCs w:val="22"/>
              </w:rPr>
              <w:t xml:space="preserve">Методы исследования функции почек по регуляции кислотно-основного состояния. Ультразвуковая диагностика как </w:t>
            </w:r>
            <w:proofErr w:type="spellStart"/>
            <w:r w:rsidRPr="00DC7436">
              <w:rPr>
                <w:rFonts w:ascii="Times New Roman" w:eastAsia="Times New Roman" w:hAnsi="Times New Roman"/>
                <w:color w:val="00000A"/>
                <w:sz w:val="22"/>
                <w:szCs w:val="22"/>
              </w:rPr>
              <w:t>неинвазивный</w:t>
            </w:r>
            <w:proofErr w:type="spellEnd"/>
            <w:r w:rsidRPr="00DC7436">
              <w:rPr>
                <w:rFonts w:ascii="Times New Roman" w:eastAsia="Times New Roman" w:hAnsi="Times New Roman"/>
                <w:color w:val="00000A"/>
                <w:sz w:val="22"/>
                <w:szCs w:val="22"/>
              </w:rPr>
              <w:t xml:space="preserve"> метод скрининга и диагностики заболеваний почек и мочевых путей.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color w:val="00000A"/>
                <w:sz w:val="22"/>
                <w:szCs w:val="22"/>
              </w:rPr>
              <w:t xml:space="preserve">Инструментальные методы: </w:t>
            </w:r>
            <w:proofErr w:type="spellStart"/>
            <w:r w:rsidRPr="00DC7436">
              <w:rPr>
                <w:rFonts w:ascii="Times New Roman" w:hAnsi="Times New Roman"/>
                <w:color w:val="00000A"/>
                <w:sz w:val="22"/>
                <w:szCs w:val="22"/>
              </w:rPr>
              <w:t>сонография</w:t>
            </w:r>
            <w:proofErr w:type="spellEnd"/>
            <w:r w:rsidRPr="00DC7436">
              <w:rPr>
                <w:rFonts w:ascii="Times New Roman" w:hAnsi="Times New Roman"/>
                <w:color w:val="00000A"/>
                <w:sz w:val="22"/>
                <w:szCs w:val="22"/>
              </w:rPr>
              <w:t>, допплерография,</w:t>
            </w:r>
          </w:p>
          <w:p w:rsidR="00777DB0" w:rsidRPr="00DC7436" w:rsidRDefault="00777DB0" w:rsidP="00DC7436">
            <w:pPr>
              <w:suppressAutoHyphens/>
              <w:rPr>
                <w:rFonts w:ascii="Times New Roman" w:eastAsia="Times New Roman" w:hAnsi="Times New Roman"/>
                <w:color w:val="00000A"/>
                <w:sz w:val="22"/>
                <w:szCs w:val="22"/>
              </w:rPr>
            </w:pPr>
            <w:proofErr w:type="gramStart"/>
            <w:r w:rsidRPr="00DC7436">
              <w:rPr>
                <w:rFonts w:ascii="Times New Roman" w:eastAsia="Times New Roman" w:hAnsi="Times New Roman"/>
                <w:color w:val="00000A"/>
                <w:sz w:val="22"/>
                <w:szCs w:val="22"/>
              </w:rPr>
              <w:t>экскреторная</w:t>
            </w:r>
            <w:proofErr w:type="gramEnd"/>
            <w:r w:rsidRPr="00DC7436">
              <w:rPr>
                <w:rFonts w:ascii="Times New Roman" w:eastAsia="Times New Roman" w:hAnsi="Times New Roman"/>
                <w:color w:val="00000A"/>
                <w:sz w:val="22"/>
                <w:szCs w:val="22"/>
              </w:rPr>
              <w:t xml:space="preserve"> урография, КТ, МРТ, радиоизотопные методы.</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textAlignment w:val="baseline"/>
              <w:rPr>
                <w:rFonts w:ascii="Times New Roman" w:hAnsi="Times New Roman"/>
                <w:sz w:val="22"/>
                <w:szCs w:val="22"/>
              </w:rPr>
            </w:pPr>
            <w:r w:rsidRPr="00DC7436">
              <w:rPr>
                <w:rFonts w:ascii="Times New Roman" w:hAnsi="Times New Roman"/>
                <w:bCs/>
                <w:color w:val="00000A"/>
                <w:sz w:val="22"/>
                <w:szCs w:val="22"/>
              </w:rPr>
              <w:t>Морфологические методы диагностики при заболеваниях почек.</w:t>
            </w:r>
            <w:r w:rsidRPr="00DC7436">
              <w:rPr>
                <w:rFonts w:ascii="Times New Roman" w:hAnsi="Times New Roman"/>
                <w:color w:val="00000A"/>
                <w:sz w:val="22"/>
                <w:szCs w:val="22"/>
              </w:rPr>
              <w:t xml:space="preserve"> Показания и противопоказания к </w:t>
            </w:r>
            <w:proofErr w:type="spellStart"/>
            <w:r w:rsidRPr="00DC7436">
              <w:rPr>
                <w:rFonts w:ascii="Times New Roman" w:hAnsi="Times New Roman"/>
                <w:color w:val="00000A"/>
                <w:sz w:val="22"/>
                <w:szCs w:val="22"/>
              </w:rPr>
              <w:t>нефробипсии</w:t>
            </w:r>
            <w:proofErr w:type="spellEnd"/>
            <w:r w:rsidRPr="00DC7436">
              <w:rPr>
                <w:rFonts w:ascii="Times New Roman" w:hAnsi="Times New Roman"/>
                <w:color w:val="00000A"/>
                <w:sz w:val="22"/>
                <w:szCs w:val="22"/>
              </w:rPr>
              <w:t xml:space="preserve">, осложнения. Морфологическое исследование </w:t>
            </w:r>
            <w:proofErr w:type="spellStart"/>
            <w:r w:rsidRPr="00DC7436">
              <w:rPr>
                <w:rFonts w:ascii="Times New Roman" w:hAnsi="Times New Roman"/>
                <w:color w:val="00000A"/>
                <w:sz w:val="22"/>
                <w:szCs w:val="22"/>
              </w:rPr>
              <w:t>нефробиоптата</w:t>
            </w:r>
            <w:proofErr w:type="spellEnd"/>
            <w:r w:rsidRPr="00DC7436">
              <w:rPr>
                <w:rFonts w:ascii="Times New Roman" w:hAnsi="Times New Roman"/>
                <w:color w:val="00000A"/>
                <w:sz w:val="22"/>
                <w:szCs w:val="22"/>
              </w:rPr>
              <w:t xml:space="preserve">: световая и электронная микроскопия, </w:t>
            </w:r>
            <w:proofErr w:type="spellStart"/>
            <w:r w:rsidRPr="00DC7436">
              <w:rPr>
                <w:rFonts w:ascii="Times New Roman" w:hAnsi="Times New Roman"/>
                <w:color w:val="00000A"/>
                <w:sz w:val="22"/>
                <w:szCs w:val="22"/>
              </w:rPr>
              <w:t>иммунофлюоресценция</w:t>
            </w:r>
            <w:proofErr w:type="spellEnd"/>
            <w:r w:rsidRPr="00DC7436">
              <w:rPr>
                <w:rFonts w:ascii="Times New Roman" w:hAnsi="Times New Roman"/>
                <w:color w:val="00000A"/>
                <w:sz w:val="22"/>
                <w:szCs w:val="22"/>
              </w:rPr>
              <w:t xml:space="preserve">, </w:t>
            </w:r>
            <w:proofErr w:type="spellStart"/>
            <w:r w:rsidRPr="00DC7436">
              <w:rPr>
                <w:rFonts w:ascii="Times New Roman" w:hAnsi="Times New Roman"/>
                <w:color w:val="00000A"/>
                <w:sz w:val="22"/>
                <w:szCs w:val="22"/>
              </w:rPr>
              <w:t>иммуногистохимия</w:t>
            </w:r>
            <w:proofErr w:type="spellEnd"/>
            <w:r w:rsidRPr="00DC7436">
              <w:rPr>
                <w:rFonts w:ascii="Times New Roman" w:hAnsi="Times New Roman"/>
                <w:color w:val="00000A"/>
                <w:sz w:val="22"/>
                <w:szCs w:val="22"/>
              </w:rPr>
              <w:t>.</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3.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Первичные заболевания почек. Принципы ведения и лечения пациентов. </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Этиология, факторы риска, патогенез, клиническая и морфологическая классификация </w:t>
            </w:r>
            <w:proofErr w:type="spellStart"/>
            <w:r w:rsidRPr="00DC7436">
              <w:rPr>
                <w:rFonts w:ascii="Times New Roman" w:eastAsia="Times New Roman" w:hAnsi="Times New Roman"/>
                <w:color w:val="00000A"/>
                <w:sz w:val="22"/>
                <w:szCs w:val="22"/>
              </w:rPr>
              <w:t>гломерулонефритов</w:t>
            </w:r>
            <w:proofErr w:type="spellEnd"/>
            <w:r w:rsidRPr="00DC7436">
              <w:rPr>
                <w:rFonts w:ascii="Times New Roman" w:eastAsia="Times New Roman" w:hAnsi="Times New Roman"/>
                <w:color w:val="00000A"/>
                <w:sz w:val="22"/>
                <w:szCs w:val="22"/>
              </w:rPr>
              <w:t xml:space="preserve"> (ГН).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Клинические проявления и морфологические признаки ГН. Диагностика и дифференциальная диагностика ГН.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Мембранозная нефропатия. Болезнь минимальных изменений.</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lastRenderedPageBreak/>
              <w:t xml:space="preserve">Фокально-сегментарный </w:t>
            </w:r>
            <w:proofErr w:type="spellStart"/>
            <w:r w:rsidRPr="00DC7436">
              <w:rPr>
                <w:rFonts w:ascii="Times New Roman" w:hAnsi="Times New Roman"/>
                <w:bCs/>
                <w:color w:val="00000A"/>
                <w:sz w:val="22"/>
                <w:szCs w:val="22"/>
              </w:rPr>
              <w:t>гломерулосклероз</w:t>
            </w:r>
            <w:proofErr w:type="spellEnd"/>
            <w:r w:rsidRPr="00DC7436">
              <w:rPr>
                <w:rFonts w:ascii="Times New Roman" w:hAnsi="Times New Roman"/>
                <w:bCs/>
                <w:color w:val="00000A"/>
                <w:sz w:val="22"/>
                <w:szCs w:val="22"/>
              </w:rPr>
              <w:t>. Этиология, классификация, механизм развития. Клиническая картина, принципы диагностики. Лечение.</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rPr>
                <w:rFonts w:ascii="Times New Roman" w:hAnsi="Times New Roman"/>
                <w:bCs/>
                <w:color w:val="00000A"/>
                <w:sz w:val="22"/>
                <w:szCs w:val="22"/>
              </w:rPr>
            </w:pPr>
            <w:proofErr w:type="spellStart"/>
            <w:r w:rsidRPr="00DC7436">
              <w:rPr>
                <w:rFonts w:ascii="Times New Roman" w:hAnsi="Times New Roman"/>
                <w:bCs/>
                <w:color w:val="00000A"/>
                <w:sz w:val="22"/>
                <w:szCs w:val="22"/>
              </w:rPr>
              <w:t>Мембранопролиферативный</w:t>
            </w:r>
            <w:proofErr w:type="spellEnd"/>
            <w:r w:rsidRPr="00DC7436">
              <w:rPr>
                <w:rFonts w:ascii="Times New Roman" w:hAnsi="Times New Roman"/>
                <w:bCs/>
                <w:color w:val="00000A"/>
                <w:sz w:val="22"/>
                <w:szCs w:val="22"/>
              </w:rPr>
              <w:t xml:space="preserve"> и </w:t>
            </w:r>
            <w:proofErr w:type="spellStart"/>
            <w:r w:rsidRPr="00DC7436">
              <w:rPr>
                <w:rFonts w:ascii="Times New Roman" w:hAnsi="Times New Roman"/>
                <w:bCs/>
                <w:color w:val="00000A"/>
                <w:sz w:val="22"/>
                <w:szCs w:val="22"/>
              </w:rPr>
              <w:t>мезангиопролиферативный</w:t>
            </w:r>
            <w:proofErr w:type="spellEnd"/>
            <w:r w:rsidRPr="00DC7436">
              <w:rPr>
                <w:rFonts w:ascii="Times New Roman" w:hAnsi="Times New Roman"/>
                <w:bCs/>
                <w:color w:val="00000A"/>
                <w:sz w:val="22"/>
                <w:szCs w:val="22"/>
              </w:rPr>
              <w:t xml:space="preserve"> </w:t>
            </w:r>
            <w:proofErr w:type="spellStart"/>
            <w:r w:rsidRPr="00DC7436">
              <w:rPr>
                <w:rFonts w:ascii="Times New Roman" w:hAnsi="Times New Roman"/>
                <w:bCs/>
                <w:color w:val="00000A"/>
                <w:sz w:val="22"/>
                <w:szCs w:val="22"/>
              </w:rPr>
              <w:t>гломерулонефрит</w:t>
            </w:r>
            <w:proofErr w:type="spellEnd"/>
            <w:r w:rsidRPr="00DC7436">
              <w:rPr>
                <w:rFonts w:ascii="Times New Roman" w:hAnsi="Times New Roman"/>
                <w:bCs/>
                <w:color w:val="00000A"/>
                <w:sz w:val="22"/>
                <w:szCs w:val="22"/>
              </w:rPr>
              <w:t>.</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6.</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 xml:space="preserve">Острый </w:t>
            </w:r>
            <w:proofErr w:type="spellStart"/>
            <w:r w:rsidRPr="00DC7436">
              <w:rPr>
                <w:rFonts w:ascii="Times New Roman" w:hAnsi="Times New Roman"/>
                <w:bCs/>
                <w:color w:val="00000A"/>
                <w:sz w:val="22"/>
                <w:szCs w:val="22"/>
              </w:rPr>
              <w:t>постстрептококовый</w:t>
            </w:r>
            <w:proofErr w:type="spellEnd"/>
            <w:r w:rsidRPr="00DC7436">
              <w:rPr>
                <w:rFonts w:ascii="Times New Roman" w:hAnsi="Times New Roman"/>
                <w:bCs/>
                <w:color w:val="00000A"/>
                <w:sz w:val="22"/>
                <w:szCs w:val="22"/>
              </w:rPr>
              <w:t xml:space="preserve"> </w:t>
            </w:r>
            <w:proofErr w:type="spellStart"/>
            <w:r w:rsidRPr="00DC7436">
              <w:rPr>
                <w:rFonts w:ascii="Times New Roman" w:hAnsi="Times New Roman"/>
                <w:bCs/>
                <w:color w:val="00000A"/>
                <w:sz w:val="22"/>
                <w:szCs w:val="22"/>
              </w:rPr>
              <w:t>гломерулонефрит</w:t>
            </w:r>
            <w:proofErr w:type="spellEnd"/>
            <w:r w:rsidRPr="00DC7436">
              <w:rPr>
                <w:rFonts w:ascii="Times New Roman" w:hAnsi="Times New Roman"/>
                <w:bCs/>
                <w:color w:val="00000A"/>
                <w:sz w:val="22"/>
                <w:szCs w:val="22"/>
              </w:rPr>
              <w:t>: этиология и патогенез, морфология. Клиническая картина, течение. Диагностика, дифференциальная диагностика. Лечение, прогноз.</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7.</w:t>
            </w:r>
          </w:p>
          <w:p w:rsidR="00777DB0" w:rsidRPr="00DC7436" w:rsidRDefault="00777DB0" w:rsidP="00DC7436">
            <w:pPr>
              <w:rPr>
                <w:rFonts w:ascii="Times New Roman" w:hAnsi="Times New Roman"/>
                <w:sz w:val="22"/>
                <w:szCs w:val="22"/>
              </w:rPr>
            </w:pPr>
            <w:r w:rsidRPr="00DC7436">
              <w:rPr>
                <w:rFonts w:ascii="Times New Roman" w:eastAsia="Times New Roman" w:hAnsi="Times New Roman"/>
                <w:color w:val="00000A"/>
                <w:sz w:val="22"/>
                <w:szCs w:val="22"/>
              </w:rPr>
              <w:t xml:space="preserve">Роль этиологического, патогенетического, симптоматического лечения ГН. Группы лекарственных препаратов, применяемых для лечения ГН. Механизм действия, показания, противопоказания и побочные действия лекарственных препаратов, применяемых для лечения ГН. Режимы </w:t>
            </w:r>
            <w:proofErr w:type="spellStart"/>
            <w:r w:rsidRPr="00DC7436">
              <w:rPr>
                <w:rFonts w:ascii="Times New Roman" w:eastAsia="Times New Roman" w:hAnsi="Times New Roman"/>
                <w:color w:val="00000A"/>
                <w:sz w:val="22"/>
                <w:szCs w:val="22"/>
              </w:rPr>
              <w:t>иммунносупрессивной</w:t>
            </w:r>
            <w:proofErr w:type="spellEnd"/>
            <w:r w:rsidRPr="00DC7436">
              <w:rPr>
                <w:rFonts w:ascii="Times New Roman" w:eastAsia="Times New Roman" w:hAnsi="Times New Roman"/>
                <w:color w:val="00000A"/>
                <w:sz w:val="22"/>
                <w:szCs w:val="22"/>
              </w:rPr>
              <w:t xml:space="preserve"> терапии. Другие (</w:t>
            </w:r>
            <w:proofErr w:type="spellStart"/>
            <w:r w:rsidRPr="00DC7436">
              <w:rPr>
                <w:rFonts w:ascii="Times New Roman" w:eastAsia="Times New Roman" w:hAnsi="Times New Roman"/>
                <w:color w:val="00000A"/>
                <w:sz w:val="22"/>
                <w:szCs w:val="22"/>
              </w:rPr>
              <w:t>неиммунные</w:t>
            </w:r>
            <w:proofErr w:type="spellEnd"/>
            <w:r w:rsidRPr="00DC7436">
              <w:rPr>
                <w:rFonts w:ascii="Times New Roman" w:eastAsia="Times New Roman" w:hAnsi="Times New Roman"/>
                <w:color w:val="00000A"/>
                <w:sz w:val="22"/>
                <w:szCs w:val="22"/>
              </w:rPr>
              <w:t>) методы лечения нефритов.</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4.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Поражение почек при системных заболеваниях</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color w:val="00000A"/>
                <w:sz w:val="22"/>
                <w:szCs w:val="22"/>
              </w:rPr>
              <w:t xml:space="preserve">Современная классификация системных </w:t>
            </w:r>
            <w:proofErr w:type="spellStart"/>
            <w:r w:rsidRPr="00DC7436">
              <w:rPr>
                <w:rFonts w:ascii="Times New Roman" w:hAnsi="Times New Roman"/>
                <w:color w:val="00000A"/>
                <w:sz w:val="22"/>
                <w:szCs w:val="22"/>
              </w:rPr>
              <w:t>васкулитов</w:t>
            </w:r>
            <w:proofErr w:type="spellEnd"/>
            <w:r w:rsidRPr="00DC7436">
              <w:rPr>
                <w:rFonts w:ascii="Times New Roman" w:hAnsi="Times New Roman"/>
                <w:color w:val="00000A"/>
                <w:sz w:val="22"/>
                <w:szCs w:val="22"/>
              </w:rPr>
              <w:t xml:space="preserve">. Поражение почек при системных </w:t>
            </w:r>
            <w:proofErr w:type="spellStart"/>
            <w:r w:rsidRPr="00DC7436">
              <w:rPr>
                <w:rFonts w:ascii="Times New Roman" w:hAnsi="Times New Roman"/>
                <w:color w:val="00000A"/>
                <w:sz w:val="22"/>
                <w:szCs w:val="22"/>
              </w:rPr>
              <w:t>васкулитах</w:t>
            </w:r>
            <w:proofErr w:type="spellEnd"/>
            <w:r w:rsidRPr="00DC7436">
              <w:rPr>
                <w:rFonts w:ascii="Times New Roman" w:hAnsi="Times New Roman"/>
                <w:color w:val="00000A"/>
                <w:sz w:val="22"/>
                <w:szCs w:val="22"/>
              </w:rPr>
              <w:t xml:space="preserve">. </w:t>
            </w:r>
            <w:proofErr w:type="spellStart"/>
            <w:r w:rsidRPr="00DC7436">
              <w:rPr>
                <w:rFonts w:ascii="Times New Roman" w:hAnsi="Times New Roman"/>
                <w:color w:val="00000A"/>
                <w:sz w:val="22"/>
                <w:szCs w:val="22"/>
              </w:rPr>
              <w:t>Патоморфология</w:t>
            </w:r>
            <w:proofErr w:type="spellEnd"/>
            <w:r w:rsidRPr="00DC7436">
              <w:rPr>
                <w:rFonts w:ascii="Times New Roman" w:hAnsi="Times New Roman"/>
                <w:color w:val="00000A"/>
                <w:sz w:val="22"/>
                <w:szCs w:val="22"/>
              </w:rPr>
              <w:t xml:space="preserve"> изменений в почках. </w:t>
            </w:r>
            <w:proofErr w:type="spellStart"/>
            <w:r w:rsidRPr="00DC7436">
              <w:rPr>
                <w:rFonts w:ascii="Times New Roman" w:hAnsi="Times New Roman"/>
                <w:color w:val="00000A"/>
                <w:sz w:val="22"/>
                <w:szCs w:val="22"/>
              </w:rPr>
              <w:t>Этиопатогенез</w:t>
            </w:r>
            <w:proofErr w:type="spellEnd"/>
            <w:r w:rsidRPr="00DC7436">
              <w:rPr>
                <w:rFonts w:ascii="Times New Roman" w:hAnsi="Times New Roman"/>
                <w:color w:val="00000A"/>
                <w:sz w:val="22"/>
                <w:szCs w:val="22"/>
              </w:rPr>
              <w:t>: иммунные механизмы поражения почек. Клинические проявления: клинические проявления поражения почек (нефротический синдром,</w:t>
            </w:r>
          </w:p>
          <w:p w:rsidR="00777DB0" w:rsidRPr="00DC7436" w:rsidRDefault="00777DB0" w:rsidP="00DC7436">
            <w:pPr>
              <w:widowControl w:val="0"/>
              <w:suppressAutoHyphens/>
              <w:textAlignment w:val="baseline"/>
              <w:rPr>
                <w:rFonts w:ascii="Times New Roman" w:hAnsi="Times New Roman"/>
                <w:color w:val="00000A"/>
                <w:sz w:val="22"/>
                <w:szCs w:val="22"/>
              </w:rPr>
            </w:pPr>
            <w:proofErr w:type="gramStart"/>
            <w:r w:rsidRPr="00DC7436">
              <w:rPr>
                <w:rFonts w:ascii="Times New Roman" w:hAnsi="Times New Roman"/>
                <w:color w:val="00000A"/>
                <w:sz w:val="22"/>
                <w:szCs w:val="22"/>
              </w:rPr>
              <w:t>быстропрогрессирующий</w:t>
            </w:r>
            <w:proofErr w:type="gramEnd"/>
            <w:r w:rsidRPr="00DC7436">
              <w:rPr>
                <w:rFonts w:ascii="Times New Roman" w:hAnsi="Times New Roman"/>
                <w:color w:val="00000A"/>
                <w:sz w:val="22"/>
                <w:szCs w:val="22"/>
              </w:rPr>
              <w:t xml:space="preserve"> нефритический синдром), </w:t>
            </w:r>
            <w:proofErr w:type="spellStart"/>
            <w:r w:rsidRPr="00DC7436">
              <w:rPr>
                <w:rFonts w:ascii="Times New Roman" w:hAnsi="Times New Roman"/>
                <w:color w:val="00000A"/>
                <w:sz w:val="22"/>
                <w:szCs w:val="22"/>
              </w:rPr>
              <w:t>экстраренальные</w:t>
            </w:r>
            <w:proofErr w:type="spellEnd"/>
            <w:r w:rsidRPr="00DC7436">
              <w:rPr>
                <w:rFonts w:ascii="Times New Roman" w:hAnsi="Times New Roman"/>
                <w:color w:val="00000A"/>
                <w:sz w:val="22"/>
                <w:szCs w:val="22"/>
              </w:rPr>
              <w:t xml:space="preserve"> проявления (кожа, дыхательная система, сердечно-сосудистая система, желудочно-кишечный тракт, нервная система). Диагностика.</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hAnsi="Times New Roman"/>
                <w:bCs/>
                <w:color w:val="00000A"/>
                <w:sz w:val="22"/>
                <w:szCs w:val="22"/>
              </w:rPr>
            </w:pPr>
            <w:proofErr w:type="spellStart"/>
            <w:r w:rsidRPr="00DC7436">
              <w:rPr>
                <w:rFonts w:ascii="Times New Roman" w:hAnsi="Times New Roman"/>
                <w:bCs/>
                <w:color w:val="00000A"/>
                <w:sz w:val="22"/>
                <w:szCs w:val="22"/>
              </w:rPr>
              <w:t>Гломерулонефрит</w:t>
            </w:r>
            <w:proofErr w:type="spellEnd"/>
            <w:r w:rsidRPr="00DC7436">
              <w:rPr>
                <w:rFonts w:ascii="Times New Roman" w:hAnsi="Times New Roman"/>
                <w:bCs/>
                <w:color w:val="00000A"/>
                <w:sz w:val="22"/>
                <w:szCs w:val="22"/>
              </w:rPr>
              <w:t xml:space="preserve">, обусловленный антителами к </w:t>
            </w:r>
            <w:proofErr w:type="spellStart"/>
            <w:r w:rsidRPr="00DC7436">
              <w:rPr>
                <w:rFonts w:ascii="Times New Roman" w:hAnsi="Times New Roman"/>
                <w:bCs/>
                <w:color w:val="00000A"/>
                <w:sz w:val="22"/>
                <w:szCs w:val="22"/>
              </w:rPr>
              <w:t>гломерулярной</w:t>
            </w:r>
            <w:proofErr w:type="spellEnd"/>
            <w:r w:rsidRPr="00DC7436">
              <w:rPr>
                <w:rFonts w:ascii="Times New Roman" w:hAnsi="Times New Roman"/>
                <w:bCs/>
                <w:color w:val="00000A"/>
                <w:sz w:val="22"/>
                <w:szCs w:val="22"/>
              </w:rPr>
              <w:t xml:space="preserve"> базальной мембране. Быстропрогрессирующий </w:t>
            </w:r>
            <w:proofErr w:type="spellStart"/>
            <w:r w:rsidRPr="00DC7436">
              <w:rPr>
                <w:rFonts w:ascii="Times New Roman" w:hAnsi="Times New Roman"/>
                <w:bCs/>
                <w:color w:val="00000A"/>
                <w:sz w:val="22"/>
                <w:szCs w:val="22"/>
              </w:rPr>
              <w:t>гломерулонефрит</w:t>
            </w:r>
            <w:proofErr w:type="spellEnd"/>
            <w:r w:rsidRPr="00DC7436">
              <w:rPr>
                <w:rFonts w:ascii="Times New Roman" w:hAnsi="Times New Roman"/>
                <w:bCs/>
                <w:color w:val="00000A"/>
                <w:sz w:val="22"/>
                <w:szCs w:val="22"/>
              </w:rPr>
              <w:t xml:space="preserve">, дифференциальная диагностика.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 xml:space="preserve">Принципы инициальной, поддерживающей и </w:t>
            </w:r>
            <w:proofErr w:type="spellStart"/>
            <w:r w:rsidRPr="00DC7436">
              <w:rPr>
                <w:rFonts w:ascii="Times New Roman" w:hAnsi="Times New Roman"/>
                <w:bCs/>
                <w:color w:val="00000A"/>
                <w:sz w:val="22"/>
                <w:szCs w:val="22"/>
              </w:rPr>
              <w:t>противорецидивной</w:t>
            </w:r>
            <w:proofErr w:type="spellEnd"/>
            <w:r w:rsidRPr="00DC7436">
              <w:rPr>
                <w:rFonts w:ascii="Times New Roman" w:hAnsi="Times New Roman"/>
                <w:bCs/>
                <w:color w:val="00000A"/>
                <w:sz w:val="22"/>
                <w:szCs w:val="22"/>
              </w:rPr>
              <w:t xml:space="preserve"> терапии.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widowControl w:val="0"/>
              <w:suppressAutoHyphens/>
              <w:textAlignment w:val="baseline"/>
              <w:rPr>
                <w:rFonts w:ascii="Times New Roman" w:hAnsi="Times New Roman"/>
                <w:color w:val="00000A"/>
                <w:sz w:val="22"/>
                <w:szCs w:val="22"/>
              </w:rPr>
            </w:pPr>
            <w:r w:rsidRPr="00DC7436">
              <w:rPr>
                <w:rFonts w:ascii="Times New Roman" w:hAnsi="Times New Roman"/>
                <w:color w:val="00000A"/>
                <w:sz w:val="22"/>
                <w:szCs w:val="22"/>
              </w:rPr>
              <w:t>Поражение почек при системной красной волчанке, волчаночный нефрит, классификация, клиническая характеристика. Современная стратегия лечения волчаночного нефрита.</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rPr>
                <w:rFonts w:ascii="Times New Roman" w:hAnsi="Times New Roman"/>
                <w:sz w:val="22"/>
                <w:szCs w:val="22"/>
              </w:rPr>
            </w:pPr>
            <w:proofErr w:type="spellStart"/>
            <w:r w:rsidRPr="00DC7436">
              <w:rPr>
                <w:rFonts w:ascii="Times New Roman" w:hAnsi="Times New Roman"/>
                <w:bCs/>
                <w:color w:val="00000A"/>
                <w:sz w:val="22"/>
                <w:szCs w:val="22"/>
              </w:rPr>
              <w:t>Гломерулонефрит</w:t>
            </w:r>
            <w:proofErr w:type="spellEnd"/>
            <w:r w:rsidRPr="00DC7436">
              <w:rPr>
                <w:rFonts w:ascii="Times New Roman" w:hAnsi="Times New Roman"/>
                <w:bCs/>
                <w:color w:val="00000A"/>
                <w:sz w:val="22"/>
                <w:szCs w:val="22"/>
              </w:rPr>
              <w:t xml:space="preserve"> при пурпуре </w:t>
            </w:r>
            <w:proofErr w:type="spellStart"/>
            <w:r w:rsidRPr="00DC7436">
              <w:rPr>
                <w:rFonts w:ascii="Times New Roman" w:hAnsi="Times New Roman"/>
                <w:bCs/>
                <w:color w:val="00000A"/>
                <w:sz w:val="22"/>
                <w:szCs w:val="22"/>
              </w:rPr>
              <w:t>Шенлейна-Геноха</w:t>
            </w:r>
            <w:proofErr w:type="spellEnd"/>
            <w:r w:rsidRPr="00DC7436">
              <w:rPr>
                <w:rFonts w:ascii="Times New Roman" w:hAnsi="Times New Roman"/>
                <w:bCs/>
                <w:color w:val="00000A"/>
                <w:sz w:val="22"/>
                <w:szCs w:val="22"/>
              </w:rPr>
              <w:t xml:space="preserve">. </w:t>
            </w:r>
            <w:r w:rsidRPr="00DC7436">
              <w:rPr>
                <w:rFonts w:ascii="Times New Roman" w:hAnsi="Times New Roman"/>
                <w:color w:val="00000A"/>
                <w:sz w:val="22"/>
                <w:szCs w:val="22"/>
              </w:rPr>
              <w:t>Принципы ведения и лечения пациентов.</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5.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Поражение почек при обменных заболеваниях. </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6.</w:t>
            </w:r>
          </w:p>
          <w:p w:rsidR="00777DB0" w:rsidRPr="00DC7436" w:rsidRDefault="00777DB0" w:rsidP="00DC7436">
            <w:pPr>
              <w:widowControl w:val="0"/>
              <w:shd w:val="clear" w:color="auto" w:fill="FFFFFF"/>
              <w:tabs>
                <w:tab w:val="left" w:pos="709"/>
              </w:tabs>
              <w:suppressAutoHyphens/>
              <w:autoSpaceDE w:val="0"/>
              <w:autoSpaceDN w:val="0"/>
              <w:adjustRightInd w:val="0"/>
              <w:textAlignment w:val="baseline"/>
              <w:rPr>
                <w:rFonts w:ascii="Times New Roman" w:hAnsi="Times New Roman"/>
                <w:bCs/>
                <w:color w:val="00000A"/>
                <w:sz w:val="22"/>
                <w:szCs w:val="22"/>
              </w:rPr>
            </w:pPr>
            <w:r w:rsidRPr="00DC7436">
              <w:rPr>
                <w:rFonts w:ascii="Times New Roman" w:hAnsi="Times New Roman"/>
                <w:color w:val="00000A"/>
                <w:sz w:val="22"/>
                <w:szCs w:val="22"/>
              </w:rPr>
              <w:t xml:space="preserve">Поражение почек при сахарном диабете (СД). </w:t>
            </w:r>
            <w:r w:rsidRPr="00DC7436">
              <w:rPr>
                <w:rFonts w:ascii="Times New Roman" w:hAnsi="Times New Roman"/>
                <w:bCs/>
                <w:color w:val="00000A"/>
                <w:sz w:val="22"/>
                <w:szCs w:val="22"/>
              </w:rPr>
              <w:t xml:space="preserve">Эпидемиология. </w:t>
            </w:r>
            <w:r w:rsidRPr="00DC7436">
              <w:rPr>
                <w:rFonts w:ascii="Times New Roman" w:hAnsi="Times New Roman"/>
                <w:color w:val="00000A"/>
                <w:sz w:val="22"/>
                <w:szCs w:val="22"/>
              </w:rPr>
              <w:t xml:space="preserve">Варианты поражение почек. </w:t>
            </w:r>
            <w:r w:rsidRPr="00DC7436">
              <w:rPr>
                <w:rFonts w:ascii="Times New Roman" w:hAnsi="Times New Roman"/>
                <w:bCs/>
                <w:color w:val="00000A"/>
                <w:sz w:val="22"/>
                <w:szCs w:val="22"/>
              </w:rPr>
              <w:t xml:space="preserve">Патогенетические механизмы. Клиническое течение. Диабетическая нефропатия. (ДН), </w:t>
            </w:r>
            <w:r w:rsidRPr="00DC7436">
              <w:rPr>
                <w:rFonts w:ascii="Times New Roman" w:eastAsia="Times New Roman" w:hAnsi="Times New Roman"/>
                <w:color w:val="00000A"/>
                <w:sz w:val="22"/>
                <w:szCs w:val="22"/>
              </w:rPr>
              <w:t xml:space="preserve">основные механизмы развития, </w:t>
            </w:r>
            <w:r w:rsidRPr="00DC7436">
              <w:rPr>
                <w:rFonts w:ascii="Times New Roman" w:hAnsi="Times New Roman"/>
                <w:bCs/>
                <w:color w:val="00000A"/>
                <w:sz w:val="22"/>
                <w:szCs w:val="22"/>
              </w:rPr>
              <w:t>стадии развития, факторы прогрессирования.</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7.</w:t>
            </w:r>
          </w:p>
          <w:p w:rsidR="00777DB0" w:rsidRPr="00DC7436" w:rsidRDefault="00777DB0" w:rsidP="00DC7436">
            <w:pPr>
              <w:widowControl w:val="0"/>
              <w:shd w:val="clear" w:color="auto" w:fill="FFFFFF"/>
              <w:tabs>
                <w:tab w:val="left" w:pos="709"/>
              </w:tabs>
              <w:suppressAutoHyphens/>
              <w:autoSpaceDE w:val="0"/>
              <w:autoSpaceDN w:val="0"/>
              <w:adjustRightInd w:val="0"/>
              <w:textAlignment w:val="baseline"/>
              <w:rPr>
                <w:rFonts w:ascii="Times New Roman" w:hAnsi="Times New Roman"/>
                <w:sz w:val="22"/>
                <w:szCs w:val="22"/>
              </w:rPr>
            </w:pPr>
            <w:r w:rsidRPr="00DC7436">
              <w:rPr>
                <w:rFonts w:ascii="Times New Roman" w:hAnsi="Times New Roman"/>
                <w:color w:val="00000A"/>
                <w:sz w:val="22"/>
                <w:szCs w:val="22"/>
              </w:rPr>
              <w:t>Профилактика поражения почек при СД. Принципы и методы реабилитации больных с диабетической нефропатией.</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6.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Сосудистые поражения почек.</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widowControl w:val="0"/>
              <w:suppressAutoHyphens/>
              <w:textAlignment w:val="baseline"/>
              <w:rPr>
                <w:rFonts w:ascii="Times New Roman" w:hAnsi="Times New Roman"/>
                <w:color w:val="00000A"/>
                <w:sz w:val="22"/>
                <w:szCs w:val="22"/>
              </w:rPr>
            </w:pPr>
            <w:r w:rsidRPr="00DC7436">
              <w:rPr>
                <w:rFonts w:ascii="Times New Roman" w:eastAsia="Times New Roman" w:hAnsi="Times New Roman"/>
                <w:color w:val="00000A"/>
                <w:sz w:val="22"/>
                <w:szCs w:val="22"/>
              </w:rPr>
              <w:t xml:space="preserve">Артериальная гипертензия при заболеваниях почек: </w:t>
            </w:r>
            <w:r w:rsidRPr="00DC7436">
              <w:rPr>
                <w:rFonts w:ascii="Times New Roman" w:hAnsi="Times New Roman"/>
                <w:bCs/>
                <w:color w:val="00000A"/>
                <w:sz w:val="22"/>
                <w:szCs w:val="22"/>
              </w:rPr>
              <w:t xml:space="preserve">патофизиологические механизмы, классификация, методы коррекции. </w:t>
            </w:r>
            <w:r w:rsidRPr="00DC7436">
              <w:rPr>
                <w:rFonts w:ascii="Times New Roman" w:hAnsi="Times New Roman"/>
                <w:color w:val="00000A"/>
                <w:sz w:val="22"/>
                <w:szCs w:val="22"/>
              </w:rPr>
              <w:t xml:space="preserve">Поражение почек при </w:t>
            </w:r>
            <w:proofErr w:type="spellStart"/>
            <w:r w:rsidRPr="00DC7436">
              <w:rPr>
                <w:rFonts w:ascii="Times New Roman" w:eastAsia="Times New Roman" w:hAnsi="Times New Roman"/>
                <w:color w:val="00000A"/>
                <w:sz w:val="22"/>
                <w:szCs w:val="22"/>
              </w:rPr>
              <w:t>эссенциальной</w:t>
            </w:r>
            <w:proofErr w:type="spellEnd"/>
            <w:r w:rsidRPr="00DC7436">
              <w:rPr>
                <w:rFonts w:ascii="Times New Roman" w:eastAsia="Times New Roman" w:hAnsi="Times New Roman"/>
                <w:color w:val="00000A"/>
                <w:sz w:val="22"/>
                <w:szCs w:val="22"/>
              </w:rPr>
              <w:t xml:space="preserve"> артериальной гипертензии</w:t>
            </w:r>
            <w:r w:rsidRPr="00DC7436">
              <w:rPr>
                <w:rFonts w:ascii="Times New Roman" w:hAnsi="Times New Roman"/>
                <w:color w:val="00000A"/>
                <w:sz w:val="22"/>
                <w:szCs w:val="22"/>
              </w:rPr>
              <w:t>.</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widowControl w:val="0"/>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Вазоренальная артериальная гипертензия. Этиология, патофизиология, классификация.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lastRenderedPageBreak/>
              <w:t>Тема 3.</w:t>
            </w:r>
          </w:p>
          <w:p w:rsidR="00777DB0" w:rsidRPr="00DC7436" w:rsidRDefault="00777DB0" w:rsidP="00DC7436">
            <w:pPr>
              <w:widowControl w:val="0"/>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Атеросклеротическая реноваскулярная болезнь. Факторы риска, клинические критерии стеноза почечной артерии. Диагностические тесты.</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widowControl w:val="0"/>
              <w:suppressAutoHyphens/>
              <w:textAlignment w:val="baseline"/>
              <w:rPr>
                <w:rFonts w:ascii="Times New Roman" w:hAnsi="Times New Roman"/>
                <w:bCs/>
                <w:color w:val="00000A"/>
                <w:sz w:val="22"/>
                <w:szCs w:val="22"/>
              </w:rPr>
            </w:pPr>
            <w:proofErr w:type="spellStart"/>
            <w:r w:rsidRPr="00DC7436">
              <w:rPr>
                <w:rFonts w:ascii="Times New Roman" w:hAnsi="Times New Roman"/>
                <w:bCs/>
                <w:color w:val="00000A"/>
                <w:sz w:val="22"/>
                <w:szCs w:val="22"/>
              </w:rPr>
              <w:t>Атероэмболическая</w:t>
            </w:r>
            <w:proofErr w:type="spellEnd"/>
            <w:r w:rsidRPr="00DC7436">
              <w:rPr>
                <w:rFonts w:ascii="Times New Roman" w:hAnsi="Times New Roman"/>
                <w:bCs/>
                <w:color w:val="00000A"/>
                <w:sz w:val="22"/>
                <w:szCs w:val="22"/>
              </w:rPr>
              <w:t xml:space="preserve"> болезнь почек. Факторы риска, клинические проявления, диагностика. Ишемическая нефропатия – определение, патогенез. Принципы ведения пациентов – первичная и вторичная профилактика.</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widowControl w:val="0"/>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Фибромускулярная дисплазия – классификация, эпидемиология, диагностика. Особенности терапии.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6.</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Тромботические микроангиопатии (ТМА) - классификация. </w:t>
            </w:r>
            <w:proofErr w:type="spellStart"/>
            <w:r w:rsidRPr="00DC7436">
              <w:rPr>
                <w:rFonts w:ascii="Times New Roman" w:eastAsia="Times New Roman" w:hAnsi="Times New Roman"/>
                <w:color w:val="00000A"/>
                <w:sz w:val="22"/>
                <w:szCs w:val="22"/>
              </w:rPr>
              <w:t>Гемолитико</w:t>
            </w:r>
            <w:proofErr w:type="spellEnd"/>
            <w:r w:rsidRPr="00DC7436">
              <w:rPr>
                <w:rFonts w:ascii="Times New Roman" w:eastAsia="Times New Roman" w:hAnsi="Times New Roman"/>
                <w:color w:val="00000A"/>
                <w:sz w:val="22"/>
                <w:szCs w:val="22"/>
              </w:rPr>
              <w:t xml:space="preserve">-уремический синдром (ГУС) – типичный и атипичный, факторы риска, клинические проявления, диагностика и дифференциальный диагноз.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7.</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Лечение пациентов с разными вариантами ТМА (тромботическая тромбоцитопеническая пурпура, типичный и атипичный ГУС.</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Инновационные препараты лечения атипичного ГУС.</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hAnsi="Times New Roman"/>
                <w:color w:val="00000A"/>
                <w:sz w:val="22"/>
                <w:szCs w:val="22"/>
              </w:rPr>
              <w:t>Принципы и методы реабилитации больных с ТМА.</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8.</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Антифосфолипидный синдром (АФС). АФС-ассоциированная нефропатия. </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7. </w:t>
            </w:r>
          </w:p>
          <w:p w:rsidR="00777DB0" w:rsidRPr="00DC7436" w:rsidRDefault="00777DB0" w:rsidP="00DC7436">
            <w:pPr>
              <w:suppressAutoHyphens/>
              <w:rPr>
                <w:rFonts w:ascii="Times New Roman" w:eastAsia="Times New Roman" w:hAnsi="Times New Roman"/>
                <w:color w:val="00000A"/>
                <w:sz w:val="22"/>
                <w:szCs w:val="22"/>
              </w:rPr>
            </w:pPr>
            <w:proofErr w:type="spellStart"/>
            <w:r w:rsidRPr="00DC7436">
              <w:rPr>
                <w:rFonts w:ascii="Times New Roman" w:eastAsia="Times New Roman" w:hAnsi="Times New Roman"/>
                <w:color w:val="00000A"/>
                <w:sz w:val="22"/>
                <w:szCs w:val="22"/>
              </w:rPr>
              <w:t>Тубулоинтерстициальные</w:t>
            </w:r>
            <w:proofErr w:type="spellEnd"/>
            <w:r w:rsidRPr="00DC7436">
              <w:rPr>
                <w:rFonts w:ascii="Times New Roman" w:eastAsia="Times New Roman" w:hAnsi="Times New Roman"/>
                <w:color w:val="00000A"/>
                <w:sz w:val="22"/>
                <w:szCs w:val="22"/>
              </w:rPr>
              <w:t xml:space="preserve"> заболевания почек.</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Этиология, патогенез, классификация, факторы риска, морфологические изменения </w:t>
            </w:r>
            <w:proofErr w:type="spellStart"/>
            <w:r w:rsidRPr="00DC7436">
              <w:rPr>
                <w:rFonts w:ascii="Times New Roman" w:eastAsia="Times New Roman" w:hAnsi="Times New Roman"/>
                <w:color w:val="00000A"/>
                <w:sz w:val="22"/>
                <w:szCs w:val="22"/>
              </w:rPr>
              <w:t>тубулоинтерстициальных</w:t>
            </w:r>
            <w:proofErr w:type="spellEnd"/>
            <w:r w:rsidRPr="00DC7436">
              <w:rPr>
                <w:rFonts w:ascii="Times New Roman" w:eastAsia="Times New Roman" w:hAnsi="Times New Roman"/>
                <w:color w:val="00000A"/>
                <w:sz w:val="22"/>
                <w:szCs w:val="22"/>
              </w:rPr>
              <w:t xml:space="preserve"> поражений почек.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Острый и хронический </w:t>
            </w:r>
            <w:proofErr w:type="spellStart"/>
            <w:r w:rsidRPr="00DC7436">
              <w:rPr>
                <w:rFonts w:ascii="Times New Roman" w:eastAsia="Times New Roman" w:hAnsi="Times New Roman"/>
                <w:color w:val="00000A"/>
                <w:sz w:val="22"/>
                <w:szCs w:val="22"/>
              </w:rPr>
              <w:t>тубулоинтерстициальный</w:t>
            </w:r>
            <w:proofErr w:type="spellEnd"/>
            <w:r w:rsidRPr="00DC7436">
              <w:rPr>
                <w:rFonts w:ascii="Times New Roman" w:eastAsia="Times New Roman" w:hAnsi="Times New Roman"/>
                <w:color w:val="00000A"/>
                <w:sz w:val="22"/>
                <w:szCs w:val="22"/>
              </w:rPr>
              <w:t xml:space="preserve"> нефрит (ТИН). Основные клинико-лабораторные критерии. Лекарственные препараты для лечения ТИН. Критерии госпитализации больных в экстренном, плановом порядке.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Лекарственные поражения почек: факторы риска, связанные с лекарственным средством и с соматическим статусом пациента. </w:t>
            </w:r>
            <w:proofErr w:type="spellStart"/>
            <w:r w:rsidRPr="00DC7436">
              <w:rPr>
                <w:rFonts w:ascii="Times New Roman" w:eastAsia="Times New Roman" w:hAnsi="Times New Roman"/>
                <w:color w:val="00000A"/>
                <w:sz w:val="22"/>
                <w:szCs w:val="22"/>
              </w:rPr>
              <w:t>Аналгетическая</w:t>
            </w:r>
            <w:proofErr w:type="spellEnd"/>
            <w:r w:rsidRPr="00DC7436">
              <w:rPr>
                <w:rFonts w:ascii="Times New Roman" w:eastAsia="Times New Roman" w:hAnsi="Times New Roman"/>
                <w:color w:val="00000A"/>
                <w:sz w:val="22"/>
                <w:szCs w:val="22"/>
              </w:rPr>
              <w:t xml:space="preserve"> нефропатия. Клинические проявления, диагностика, принципы ведения.</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eastAsia="Times New Roman" w:hAnsi="Times New Roman"/>
                <w:color w:val="00000A"/>
                <w:sz w:val="22"/>
                <w:szCs w:val="22"/>
              </w:rPr>
              <w:t xml:space="preserve">Инфекции мочевых путей (ИМП): классификация, факторы риска, этиология. </w:t>
            </w:r>
            <w:r w:rsidRPr="00DC7436">
              <w:rPr>
                <w:rFonts w:ascii="Times New Roman" w:hAnsi="Times New Roman"/>
                <w:color w:val="00000A"/>
                <w:sz w:val="22"/>
                <w:szCs w:val="22"/>
              </w:rPr>
              <w:t xml:space="preserve">Неосложненные и осложненные инфекции мочевых путей. Клиника ИМП, диагностика (лабораторные методы диагностики, бактериологическая диагностика, критерии оценки результатов бактериологического исследования мочи, бессимптомная бактериурия). Инструментальная диагностика. Основные группы антибактериальных препаратов, применяемых при инфекциях мочевых путей. Показания и </w:t>
            </w:r>
            <w:proofErr w:type="spellStart"/>
            <w:r w:rsidRPr="00DC7436">
              <w:rPr>
                <w:rFonts w:ascii="Times New Roman" w:hAnsi="Times New Roman"/>
                <w:color w:val="00000A"/>
                <w:sz w:val="22"/>
                <w:szCs w:val="22"/>
              </w:rPr>
              <w:t>противопоказания.Резистентность</w:t>
            </w:r>
            <w:proofErr w:type="spellEnd"/>
            <w:r w:rsidRPr="00DC7436">
              <w:rPr>
                <w:rFonts w:ascii="Times New Roman" w:hAnsi="Times New Roman"/>
                <w:color w:val="00000A"/>
                <w:sz w:val="22"/>
                <w:szCs w:val="22"/>
              </w:rPr>
              <w:t xml:space="preserve"> возбудителей. Выбор антибактериальных препаратов в зависимости от возбудителя, вида инфекции мочевых путей,</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proofErr w:type="gramStart"/>
            <w:r w:rsidRPr="00DC7436">
              <w:rPr>
                <w:rFonts w:ascii="Times New Roman" w:hAnsi="Times New Roman"/>
                <w:color w:val="00000A"/>
                <w:sz w:val="22"/>
                <w:szCs w:val="22"/>
              </w:rPr>
              <w:t>эмпирическая</w:t>
            </w:r>
            <w:proofErr w:type="gramEnd"/>
            <w:r w:rsidRPr="00DC7436">
              <w:rPr>
                <w:rFonts w:ascii="Times New Roman" w:hAnsi="Times New Roman"/>
                <w:color w:val="00000A"/>
                <w:sz w:val="22"/>
                <w:szCs w:val="22"/>
              </w:rPr>
              <w:t xml:space="preserve"> антибактериальная терапия. Режим дозирования.</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color w:val="00000A"/>
                <w:sz w:val="22"/>
                <w:szCs w:val="22"/>
              </w:rPr>
              <w:t>Длительность лечения. Рациональные комбинации. Оценка</w:t>
            </w:r>
          </w:p>
          <w:p w:rsidR="00777DB0" w:rsidRPr="00DC7436" w:rsidRDefault="00777DB0" w:rsidP="00DC7436">
            <w:pPr>
              <w:suppressAutoHyphens/>
              <w:autoSpaceDE w:val="0"/>
              <w:autoSpaceDN w:val="0"/>
              <w:adjustRightInd w:val="0"/>
              <w:textAlignment w:val="baseline"/>
              <w:rPr>
                <w:rFonts w:ascii="Times New Roman" w:hAnsi="Times New Roman"/>
                <w:sz w:val="22"/>
                <w:szCs w:val="22"/>
              </w:rPr>
            </w:pPr>
            <w:proofErr w:type="gramStart"/>
            <w:r w:rsidRPr="00DC7436">
              <w:rPr>
                <w:rFonts w:ascii="Times New Roman" w:hAnsi="Times New Roman"/>
                <w:color w:val="00000A"/>
                <w:sz w:val="22"/>
                <w:szCs w:val="22"/>
              </w:rPr>
              <w:t>эффективности</w:t>
            </w:r>
            <w:proofErr w:type="gramEnd"/>
            <w:r w:rsidRPr="00DC7436">
              <w:rPr>
                <w:rFonts w:ascii="Times New Roman" w:hAnsi="Times New Roman"/>
                <w:color w:val="00000A"/>
                <w:sz w:val="22"/>
                <w:szCs w:val="22"/>
              </w:rPr>
              <w:t xml:space="preserve">. Нежелательные эффекты. Способы их выявления и профилактики. </w:t>
            </w:r>
            <w:proofErr w:type="spellStart"/>
            <w:r w:rsidRPr="00DC7436">
              <w:rPr>
                <w:rFonts w:ascii="Times New Roman" w:hAnsi="Times New Roman"/>
                <w:color w:val="00000A"/>
                <w:sz w:val="22"/>
                <w:szCs w:val="22"/>
              </w:rPr>
              <w:t>Нефротоксичность</w:t>
            </w:r>
            <w:proofErr w:type="spellEnd"/>
            <w:r w:rsidRPr="00DC7436">
              <w:rPr>
                <w:rFonts w:ascii="Times New Roman" w:hAnsi="Times New Roman"/>
                <w:color w:val="00000A"/>
                <w:sz w:val="22"/>
                <w:szCs w:val="22"/>
              </w:rPr>
              <w:t xml:space="preserve">. Антибактериальная профилактика при инфекциях мочевых путей, показания. Растительные </w:t>
            </w:r>
            <w:proofErr w:type="spellStart"/>
            <w:r w:rsidRPr="00DC7436">
              <w:rPr>
                <w:rFonts w:ascii="Times New Roman" w:hAnsi="Times New Roman"/>
                <w:color w:val="00000A"/>
                <w:sz w:val="22"/>
                <w:szCs w:val="22"/>
              </w:rPr>
              <w:t>уроантисептики</w:t>
            </w:r>
            <w:proofErr w:type="spellEnd"/>
            <w:r w:rsidRPr="00DC7436">
              <w:rPr>
                <w:rFonts w:ascii="Times New Roman" w:hAnsi="Times New Roman"/>
                <w:color w:val="00000A"/>
                <w:sz w:val="22"/>
                <w:szCs w:val="22"/>
              </w:rPr>
              <w:t xml:space="preserve">. Иммунотерапия и </w:t>
            </w:r>
            <w:r w:rsidRPr="00DC7436">
              <w:rPr>
                <w:rFonts w:ascii="Times New Roman" w:hAnsi="Times New Roman"/>
                <w:color w:val="00000A"/>
                <w:sz w:val="22"/>
                <w:szCs w:val="22"/>
              </w:rPr>
              <w:lastRenderedPageBreak/>
              <w:t>иммунопрофилактика инфекций мочевых путей. Особенности антибактериальной терапии и профилактики при лечении ИМП в особых популяциях: беременные, пациенты с постоянным катетером, сахарным диабетом, недостаточностью функции почек.</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8.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bCs/>
                <w:color w:val="00000A"/>
                <w:sz w:val="22"/>
                <w:szCs w:val="22"/>
              </w:rPr>
              <w:t>Врожденные и наследственные заболевания почек.</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color w:val="00000A"/>
                <w:sz w:val="22"/>
                <w:szCs w:val="22"/>
              </w:rPr>
              <w:t>Кистозные заболевания почек, классификация кистозных</w:t>
            </w:r>
          </w:p>
          <w:p w:rsidR="00777DB0" w:rsidRPr="00DC7436" w:rsidRDefault="00777DB0" w:rsidP="00DC7436">
            <w:pPr>
              <w:rPr>
                <w:rFonts w:ascii="Times New Roman" w:hAnsi="Times New Roman"/>
                <w:color w:val="00000A"/>
                <w:sz w:val="22"/>
                <w:szCs w:val="22"/>
              </w:rPr>
            </w:pPr>
            <w:proofErr w:type="gramStart"/>
            <w:r w:rsidRPr="00DC7436">
              <w:rPr>
                <w:rFonts w:ascii="Times New Roman" w:hAnsi="Times New Roman"/>
                <w:color w:val="00000A"/>
                <w:sz w:val="22"/>
                <w:szCs w:val="22"/>
              </w:rPr>
              <w:t>дисплазий  (</w:t>
            </w:r>
            <w:proofErr w:type="spellStart"/>
            <w:proofErr w:type="gramEnd"/>
            <w:r w:rsidRPr="00DC7436">
              <w:rPr>
                <w:rFonts w:ascii="Times New Roman" w:hAnsi="Times New Roman"/>
                <w:color w:val="00000A"/>
                <w:sz w:val="22"/>
                <w:szCs w:val="22"/>
              </w:rPr>
              <w:t>м</w:t>
            </w:r>
            <w:r w:rsidRPr="00DC7436">
              <w:rPr>
                <w:rFonts w:ascii="Times New Roman" w:hAnsi="Times New Roman"/>
                <w:bCs/>
                <w:color w:val="00000A"/>
                <w:sz w:val="22"/>
                <w:szCs w:val="22"/>
              </w:rPr>
              <w:t>ультикистозная</w:t>
            </w:r>
            <w:proofErr w:type="spellEnd"/>
            <w:r w:rsidRPr="00DC7436">
              <w:rPr>
                <w:rFonts w:ascii="Times New Roman" w:hAnsi="Times New Roman"/>
                <w:bCs/>
                <w:color w:val="00000A"/>
                <w:sz w:val="22"/>
                <w:szCs w:val="22"/>
              </w:rPr>
              <w:t xml:space="preserve"> дисплазия, медуллярная «губчатая» почка, аутосомно-рецессивный </w:t>
            </w:r>
            <w:proofErr w:type="spellStart"/>
            <w:r w:rsidRPr="00DC7436">
              <w:rPr>
                <w:rFonts w:ascii="Times New Roman" w:hAnsi="Times New Roman"/>
                <w:bCs/>
                <w:color w:val="00000A"/>
                <w:sz w:val="22"/>
                <w:szCs w:val="22"/>
              </w:rPr>
              <w:t>п</w:t>
            </w:r>
            <w:r w:rsidRPr="00DC7436">
              <w:rPr>
                <w:rFonts w:ascii="Times New Roman" w:hAnsi="Times New Roman"/>
                <w:color w:val="00000A"/>
                <w:sz w:val="22"/>
                <w:szCs w:val="22"/>
              </w:rPr>
              <w:t>оликистоз</w:t>
            </w:r>
            <w:proofErr w:type="spellEnd"/>
            <w:r w:rsidRPr="00DC7436">
              <w:rPr>
                <w:rFonts w:ascii="Times New Roman" w:hAnsi="Times New Roman"/>
                <w:color w:val="00000A"/>
                <w:sz w:val="22"/>
                <w:szCs w:val="22"/>
              </w:rPr>
              <w:t xml:space="preserve"> почек).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hAnsi="Times New Roman"/>
                <w:color w:val="00000A"/>
                <w:sz w:val="22"/>
                <w:szCs w:val="22"/>
              </w:rPr>
            </w:pPr>
            <w:r w:rsidRPr="00DC7436">
              <w:rPr>
                <w:rFonts w:ascii="Times New Roman" w:hAnsi="Times New Roman"/>
                <w:color w:val="00000A"/>
                <w:sz w:val="22"/>
                <w:szCs w:val="22"/>
              </w:rPr>
              <w:t>А</w:t>
            </w:r>
            <w:r w:rsidRPr="00DC7436">
              <w:rPr>
                <w:rFonts w:ascii="Times New Roman" w:hAnsi="Times New Roman"/>
                <w:bCs/>
                <w:color w:val="00000A"/>
                <w:sz w:val="22"/>
                <w:szCs w:val="22"/>
              </w:rPr>
              <w:t xml:space="preserve">утосомно-доминантный </w:t>
            </w:r>
            <w:proofErr w:type="spellStart"/>
            <w:r w:rsidRPr="00DC7436">
              <w:rPr>
                <w:rFonts w:ascii="Times New Roman" w:hAnsi="Times New Roman"/>
                <w:bCs/>
                <w:color w:val="00000A"/>
                <w:sz w:val="22"/>
                <w:szCs w:val="22"/>
              </w:rPr>
              <w:t>п</w:t>
            </w:r>
            <w:r w:rsidRPr="00DC7436">
              <w:rPr>
                <w:rFonts w:ascii="Times New Roman" w:hAnsi="Times New Roman"/>
                <w:color w:val="00000A"/>
                <w:sz w:val="22"/>
                <w:szCs w:val="22"/>
              </w:rPr>
              <w:t>оликистоз</w:t>
            </w:r>
            <w:proofErr w:type="spellEnd"/>
            <w:r w:rsidRPr="00DC7436">
              <w:rPr>
                <w:rFonts w:ascii="Times New Roman" w:hAnsi="Times New Roman"/>
                <w:color w:val="00000A"/>
                <w:sz w:val="22"/>
                <w:szCs w:val="22"/>
              </w:rPr>
              <w:t xml:space="preserve"> почек: классификация.</w:t>
            </w:r>
          </w:p>
          <w:p w:rsidR="00777DB0" w:rsidRPr="00DC7436" w:rsidRDefault="00777DB0" w:rsidP="00DC7436">
            <w:pPr>
              <w:rPr>
                <w:rFonts w:ascii="Times New Roman" w:hAnsi="Times New Roman"/>
                <w:color w:val="00000A"/>
                <w:sz w:val="22"/>
                <w:szCs w:val="22"/>
              </w:rPr>
            </w:pPr>
            <w:r w:rsidRPr="00DC7436">
              <w:rPr>
                <w:rFonts w:ascii="Times New Roman" w:hAnsi="Times New Roman"/>
                <w:color w:val="00000A"/>
                <w:sz w:val="22"/>
                <w:szCs w:val="22"/>
              </w:rPr>
              <w:t>Клинические проявления: клинические проявления поражения почек (инфекции мочевых путей, инфицирование кист, кровоизлияния в кисты), поражение внутренних органов (печени, поджелудочной железы, желудочно-кишечного тракта, сосудов головного мозга). Диагностика и методы лечения.</w:t>
            </w:r>
            <w:r w:rsidRPr="00DC7436">
              <w:rPr>
                <w:rFonts w:ascii="Times New Roman" w:hAnsi="Times New Roman"/>
                <w:bCs/>
                <w:color w:val="00000A"/>
                <w:sz w:val="22"/>
                <w:szCs w:val="22"/>
              </w:rPr>
              <w:t xml:space="preserve"> Диспансерное наблюдение и принципы реабилитации больных с </w:t>
            </w:r>
            <w:proofErr w:type="spellStart"/>
            <w:r w:rsidRPr="00DC7436">
              <w:rPr>
                <w:rFonts w:ascii="Times New Roman" w:hAnsi="Times New Roman"/>
                <w:bCs/>
                <w:color w:val="00000A"/>
                <w:sz w:val="22"/>
                <w:szCs w:val="22"/>
              </w:rPr>
              <w:t>поликистозом</w:t>
            </w:r>
            <w:proofErr w:type="spellEnd"/>
            <w:r w:rsidRPr="00DC7436">
              <w:rPr>
                <w:rFonts w:ascii="Times New Roman" w:hAnsi="Times New Roman"/>
                <w:bCs/>
                <w:color w:val="00000A"/>
                <w:sz w:val="22"/>
                <w:szCs w:val="22"/>
              </w:rPr>
              <w:t xml:space="preserve"> почек.</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r w:rsidRPr="00DC7436">
              <w:rPr>
                <w:rFonts w:ascii="Times New Roman" w:hAnsi="Times New Roman"/>
                <w:bCs/>
                <w:color w:val="00000A"/>
                <w:sz w:val="22"/>
                <w:szCs w:val="22"/>
              </w:rPr>
              <w:t xml:space="preserve">Наследственный нефрит с глухотой (синдром </w:t>
            </w:r>
            <w:proofErr w:type="spellStart"/>
            <w:r w:rsidRPr="00DC7436">
              <w:rPr>
                <w:rFonts w:ascii="Times New Roman" w:hAnsi="Times New Roman"/>
                <w:bCs/>
                <w:color w:val="00000A"/>
                <w:sz w:val="22"/>
                <w:szCs w:val="22"/>
              </w:rPr>
              <w:t>Альпорта</w:t>
            </w:r>
            <w:proofErr w:type="spellEnd"/>
            <w:r w:rsidRPr="00DC7436">
              <w:rPr>
                <w:rFonts w:ascii="Times New Roman" w:hAnsi="Times New Roman"/>
                <w:bCs/>
                <w:color w:val="00000A"/>
                <w:sz w:val="22"/>
                <w:szCs w:val="22"/>
              </w:rPr>
              <w:t xml:space="preserve">). </w:t>
            </w:r>
            <w:r w:rsidRPr="00DC7436">
              <w:rPr>
                <w:rFonts w:ascii="Times New Roman" w:hAnsi="Times New Roman"/>
                <w:color w:val="00000A"/>
                <w:sz w:val="22"/>
                <w:szCs w:val="22"/>
              </w:rPr>
              <w:t xml:space="preserve">Возрастные аспекты. Типы наследования, классификация. </w:t>
            </w:r>
            <w:proofErr w:type="spellStart"/>
            <w:r w:rsidRPr="00DC7436">
              <w:rPr>
                <w:rFonts w:ascii="Times New Roman" w:hAnsi="Times New Roman"/>
                <w:color w:val="00000A"/>
                <w:sz w:val="22"/>
                <w:szCs w:val="22"/>
              </w:rPr>
              <w:t>Этиопатогенез</w:t>
            </w:r>
            <w:proofErr w:type="spellEnd"/>
            <w:r w:rsidRPr="00DC7436">
              <w:rPr>
                <w:rFonts w:ascii="Times New Roman" w:hAnsi="Times New Roman"/>
                <w:color w:val="00000A"/>
                <w:sz w:val="22"/>
                <w:szCs w:val="22"/>
              </w:rPr>
              <w:t xml:space="preserve">: синдром </w:t>
            </w:r>
            <w:proofErr w:type="spellStart"/>
            <w:r w:rsidRPr="00DC7436">
              <w:rPr>
                <w:rFonts w:ascii="Times New Roman" w:hAnsi="Times New Roman"/>
                <w:color w:val="00000A"/>
                <w:sz w:val="22"/>
                <w:szCs w:val="22"/>
              </w:rPr>
              <w:t>Альпорта</w:t>
            </w:r>
            <w:proofErr w:type="spellEnd"/>
            <w:r w:rsidRPr="00DC7436">
              <w:rPr>
                <w:rFonts w:ascii="Times New Roman" w:hAnsi="Times New Roman"/>
                <w:color w:val="00000A"/>
                <w:sz w:val="22"/>
                <w:szCs w:val="22"/>
              </w:rPr>
              <w:t xml:space="preserve">, как болезнь коллагена типа IV. Клиника: </w:t>
            </w:r>
            <w:proofErr w:type="spellStart"/>
            <w:r w:rsidRPr="00DC7436">
              <w:rPr>
                <w:rFonts w:ascii="Times New Roman" w:hAnsi="Times New Roman"/>
                <w:color w:val="00000A"/>
                <w:sz w:val="22"/>
                <w:szCs w:val="22"/>
              </w:rPr>
              <w:t>экстраренальные</w:t>
            </w:r>
            <w:proofErr w:type="spellEnd"/>
            <w:r w:rsidRPr="00DC7436">
              <w:rPr>
                <w:rFonts w:ascii="Times New Roman" w:hAnsi="Times New Roman"/>
                <w:color w:val="00000A"/>
                <w:sz w:val="22"/>
                <w:szCs w:val="22"/>
              </w:rPr>
              <w:t xml:space="preserve"> проявления. Диагностика: клинические критерии диагноза, роль прижизненного морфологического исследования почек, электронная микроскопия </w:t>
            </w:r>
            <w:proofErr w:type="spellStart"/>
            <w:r w:rsidRPr="00DC7436">
              <w:rPr>
                <w:rFonts w:ascii="Times New Roman" w:hAnsi="Times New Roman"/>
                <w:color w:val="00000A"/>
                <w:sz w:val="22"/>
                <w:szCs w:val="22"/>
              </w:rPr>
              <w:t>нефробиоптата</w:t>
            </w:r>
            <w:proofErr w:type="spellEnd"/>
            <w:r w:rsidRPr="00DC7436">
              <w:rPr>
                <w:rFonts w:ascii="Times New Roman" w:hAnsi="Times New Roman"/>
                <w:color w:val="00000A"/>
                <w:sz w:val="22"/>
                <w:szCs w:val="22"/>
              </w:rPr>
              <w:t xml:space="preserve">, молекулярно-генетическая диагностика. Лечение. Прогноз. </w:t>
            </w:r>
          </w:p>
          <w:p w:rsidR="00777DB0" w:rsidRPr="00DC7436" w:rsidRDefault="00777DB0" w:rsidP="00DC7436">
            <w:pPr>
              <w:suppressAutoHyphens/>
              <w:autoSpaceDE w:val="0"/>
              <w:autoSpaceDN w:val="0"/>
              <w:adjustRightInd w:val="0"/>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Болезнь тонких базальных мембран.  </w:t>
            </w:r>
            <w:proofErr w:type="spellStart"/>
            <w:r w:rsidRPr="00DC7436">
              <w:rPr>
                <w:rFonts w:ascii="Times New Roman" w:hAnsi="Times New Roman"/>
                <w:color w:val="00000A"/>
                <w:sz w:val="22"/>
                <w:szCs w:val="22"/>
              </w:rPr>
              <w:t>Этиопатогенез</w:t>
            </w:r>
            <w:proofErr w:type="spellEnd"/>
            <w:r w:rsidRPr="00DC7436">
              <w:rPr>
                <w:rFonts w:ascii="Times New Roman" w:hAnsi="Times New Roman"/>
                <w:color w:val="00000A"/>
                <w:sz w:val="22"/>
                <w:szCs w:val="22"/>
              </w:rPr>
              <w:t xml:space="preserve">. Клиника. Диагностика: роль прижизненного морфологического исследования почек, электронная микроскопия </w:t>
            </w:r>
            <w:proofErr w:type="spellStart"/>
            <w:r w:rsidRPr="00DC7436">
              <w:rPr>
                <w:rFonts w:ascii="Times New Roman" w:hAnsi="Times New Roman"/>
                <w:color w:val="00000A"/>
                <w:sz w:val="22"/>
                <w:szCs w:val="22"/>
              </w:rPr>
              <w:t>нефробиоптата</w:t>
            </w:r>
            <w:proofErr w:type="spellEnd"/>
            <w:r w:rsidRPr="00DC7436">
              <w:rPr>
                <w:rFonts w:ascii="Times New Roman" w:hAnsi="Times New Roman"/>
                <w:color w:val="00000A"/>
                <w:sz w:val="22"/>
                <w:szCs w:val="22"/>
              </w:rPr>
              <w:t>. Лечение. Прогноз.</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rPr>
                <w:rFonts w:ascii="Times New Roman" w:hAnsi="Times New Roman"/>
                <w:bCs/>
                <w:color w:val="00000A"/>
                <w:sz w:val="22"/>
                <w:szCs w:val="22"/>
              </w:rPr>
            </w:pPr>
            <w:proofErr w:type="spellStart"/>
            <w:r w:rsidRPr="00DC7436">
              <w:rPr>
                <w:rFonts w:ascii="Times New Roman" w:hAnsi="Times New Roman"/>
                <w:bCs/>
                <w:color w:val="00000A"/>
                <w:sz w:val="22"/>
                <w:szCs w:val="22"/>
              </w:rPr>
              <w:t>Тубулопатии</w:t>
            </w:r>
            <w:proofErr w:type="spellEnd"/>
            <w:r w:rsidRPr="00DC7436">
              <w:rPr>
                <w:rFonts w:ascii="Times New Roman" w:hAnsi="Times New Roman"/>
                <w:bCs/>
                <w:color w:val="00000A"/>
                <w:sz w:val="22"/>
                <w:szCs w:val="22"/>
              </w:rPr>
              <w:t>: генетика, эпидемиология, патогенез. Клиническая диагностика, дифференциальный диагноз, лечение.</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9.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0"/>
                <w:sz w:val="22"/>
                <w:szCs w:val="22"/>
              </w:rPr>
              <w:t>Острое повреждение почек (ОПП).</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Определение ОПП в соответствии с RIFLE-критериями, факторы риска, классификация, патогенез, ключевые симптомы и лабораторно-инструментальные методы диагностики ОПП, определение стадий ОПП по классификации AKIN.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Дифференциальный диагноз при ОПП. </w:t>
            </w:r>
            <w:r w:rsidRPr="00DC7436">
              <w:rPr>
                <w:rFonts w:ascii="Times New Roman" w:hAnsi="Times New Roman"/>
                <w:color w:val="00000A"/>
                <w:sz w:val="22"/>
                <w:szCs w:val="22"/>
              </w:rPr>
              <w:t xml:space="preserve">Нарушение функционирования других органов и систем организма, обусловленных острым повреждением почек. Общие принципы лечения ОПП. </w:t>
            </w:r>
            <w:r w:rsidRPr="00DC7436">
              <w:rPr>
                <w:rFonts w:ascii="Times New Roman" w:eastAsia="Times New Roman" w:hAnsi="Times New Roman"/>
                <w:color w:val="00000A"/>
                <w:sz w:val="22"/>
                <w:szCs w:val="22"/>
              </w:rPr>
              <w:t>Лекарственные средства фармакотерапии.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rPr>
                <w:rFonts w:ascii="Times New Roman" w:hAnsi="Times New Roman"/>
                <w:bCs/>
                <w:color w:val="00000A"/>
                <w:sz w:val="22"/>
                <w:szCs w:val="22"/>
              </w:rPr>
            </w:pPr>
            <w:r w:rsidRPr="00DC7436">
              <w:rPr>
                <w:rFonts w:ascii="Times New Roman" w:hAnsi="Times New Roman"/>
                <w:color w:val="00000A"/>
                <w:sz w:val="22"/>
                <w:szCs w:val="22"/>
              </w:rPr>
              <w:t xml:space="preserve">Контраст-индуцированное ОПП: определение, распространенность, патогенез, факторы риска, рентгеновские контрасты, клиника, критерии диагностики, профилактика, лечение, прогноз, влияние РК-ОПП на непосредственные и отдаленные результаты лечения. </w:t>
            </w:r>
            <w:proofErr w:type="spellStart"/>
            <w:r w:rsidRPr="00DC7436">
              <w:rPr>
                <w:rFonts w:ascii="Times New Roman" w:hAnsi="Times New Roman"/>
                <w:color w:val="00000A"/>
                <w:sz w:val="22"/>
                <w:szCs w:val="22"/>
              </w:rPr>
              <w:t>Нефротоксичность</w:t>
            </w:r>
            <w:proofErr w:type="spellEnd"/>
            <w:r w:rsidRPr="00DC7436">
              <w:rPr>
                <w:rFonts w:ascii="Times New Roman" w:hAnsi="Times New Roman"/>
                <w:color w:val="00000A"/>
                <w:sz w:val="22"/>
                <w:szCs w:val="22"/>
              </w:rPr>
              <w:t xml:space="preserve"> и побочные эффекты гадолиний–содержащих контрастов (МРТ). Почечный системный фиброз.</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rPr>
                <w:rFonts w:ascii="Times New Roman" w:hAnsi="Times New Roman"/>
                <w:sz w:val="22"/>
                <w:szCs w:val="22"/>
              </w:rPr>
            </w:pPr>
            <w:r w:rsidRPr="00DC7436">
              <w:rPr>
                <w:rFonts w:ascii="Times New Roman" w:hAnsi="Times New Roman"/>
                <w:color w:val="000000"/>
                <w:sz w:val="22"/>
                <w:szCs w:val="22"/>
              </w:rPr>
              <w:t>Диспансерное наблюдение и принципы реабилитации больных, перенесших ОПП.</w:t>
            </w:r>
            <w:r w:rsidRPr="00DC7436">
              <w:rPr>
                <w:rFonts w:ascii="Times New Roman" w:hAnsi="Times New Roman"/>
                <w:b/>
                <w:bCs/>
                <w:color w:val="00000A"/>
                <w:sz w:val="22"/>
                <w:szCs w:val="22"/>
              </w:rPr>
              <w:t xml:space="preserve"> </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10.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0"/>
                <w:sz w:val="22"/>
                <w:szCs w:val="22"/>
              </w:rPr>
              <w:t>Хроническая болезнь почек (ХБП).</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rPr>
                <w:rFonts w:ascii="Times New Roman" w:hAnsi="Times New Roman"/>
                <w:color w:val="00000A"/>
                <w:sz w:val="22"/>
                <w:szCs w:val="22"/>
              </w:rPr>
            </w:pPr>
            <w:r w:rsidRPr="00DC7436">
              <w:rPr>
                <w:rFonts w:ascii="Times New Roman" w:hAnsi="Times New Roman"/>
                <w:color w:val="00000A"/>
                <w:sz w:val="22"/>
                <w:szCs w:val="22"/>
              </w:rPr>
              <w:t>Определение ХБП, эпидемиология,</w:t>
            </w:r>
            <w:r w:rsidRPr="00DC7436">
              <w:rPr>
                <w:rFonts w:ascii="Times New Roman" w:hAnsi="Times New Roman"/>
                <w:bCs/>
                <w:color w:val="00000A"/>
                <w:sz w:val="22"/>
                <w:szCs w:val="22"/>
              </w:rPr>
              <w:t xml:space="preserve"> место во внутренней медицине, критерии диагноза, факторы риска развития,</w:t>
            </w:r>
            <w:r w:rsidRPr="00DC7436">
              <w:rPr>
                <w:rFonts w:ascii="Times New Roman" w:hAnsi="Times New Roman"/>
                <w:color w:val="00000A"/>
                <w:sz w:val="22"/>
                <w:szCs w:val="22"/>
              </w:rPr>
              <w:t xml:space="preserve"> оценка стадии.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lastRenderedPageBreak/>
              <w:t xml:space="preserve">Современные представления о механизмах прогрессирования ХБП. </w:t>
            </w:r>
            <w:r w:rsidRPr="00DC7436">
              <w:rPr>
                <w:rFonts w:ascii="Times New Roman" w:eastAsia="Times New Roman" w:hAnsi="Times New Roman"/>
                <w:color w:val="00000A"/>
                <w:sz w:val="22"/>
                <w:szCs w:val="22"/>
              </w:rPr>
              <w:t xml:space="preserve">Оптимальный диагностический алгоритм выявления ХБП. </w:t>
            </w:r>
            <w:r w:rsidRPr="00DC7436">
              <w:rPr>
                <w:rFonts w:ascii="Times New Roman" w:hAnsi="Times New Roman"/>
                <w:color w:val="000000"/>
                <w:sz w:val="22"/>
                <w:szCs w:val="22"/>
              </w:rPr>
              <w:t xml:space="preserve">Профилактика заболеваний </w:t>
            </w:r>
            <w:proofErr w:type="spellStart"/>
            <w:r w:rsidRPr="00DC7436">
              <w:rPr>
                <w:rFonts w:ascii="Times New Roman" w:hAnsi="Times New Roman"/>
                <w:color w:val="000000"/>
                <w:sz w:val="22"/>
                <w:szCs w:val="22"/>
              </w:rPr>
              <w:t>нефрологического</w:t>
            </w:r>
            <w:proofErr w:type="spellEnd"/>
            <w:r w:rsidRPr="00DC7436">
              <w:rPr>
                <w:rFonts w:ascii="Times New Roman" w:hAnsi="Times New Roman"/>
                <w:color w:val="000000"/>
                <w:sz w:val="22"/>
                <w:szCs w:val="22"/>
              </w:rPr>
              <w:t xml:space="preserve"> профиля. Цели и виды профилактики. </w:t>
            </w:r>
            <w:r w:rsidRPr="00DC7436">
              <w:rPr>
                <w:rFonts w:ascii="Times New Roman" w:hAnsi="Times New Roman"/>
                <w:bCs/>
                <w:color w:val="00000A"/>
                <w:sz w:val="22"/>
                <w:szCs w:val="22"/>
              </w:rPr>
              <w:t xml:space="preserve">Стратегия и тактика </w:t>
            </w:r>
            <w:proofErr w:type="spellStart"/>
            <w:r w:rsidRPr="00DC7436">
              <w:rPr>
                <w:rFonts w:ascii="Times New Roman" w:hAnsi="Times New Roman"/>
                <w:bCs/>
                <w:color w:val="00000A"/>
                <w:sz w:val="22"/>
                <w:szCs w:val="22"/>
              </w:rPr>
              <w:t>нефропротекции</w:t>
            </w:r>
            <w:proofErr w:type="spellEnd"/>
            <w:r w:rsidRPr="00DC7436">
              <w:rPr>
                <w:rFonts w:ascii="Times New Roman" w:hAnsi="Times New Roman"/>
                <w:bCs/>
                <w:color w:val="00000A"/>
                <w:sz w:val="22"/>
                <w:szCs w:val="22"/>
              </w:rPr>
              <w:t xml:space="preserve">. Варианты </w:t>
            </w:r>
            <w:proofErr w:type="spellStart"/>
            <w:r w:rsidRPr="00DC7436">
              <w:rPr>
                <w:rFonts w:ascii="Times New Roman" w:hAnsi="Times New Roman"/>
                <w:bCs/>
                <w:color w:val="00000A"/>
                <w:sz w:val="22"/>
                <w:szCs w:val="22"/>
              </w:rPr>
              <w:t>нефропротективной</w:t>
            </w:r>
            <w:proofErr w:type="spellEnd"/>
            <w:r w:rsidRPr="00DC7436">
              <w:rPr>
                <w:rFonts w:ascii="Times New Roman" w:hAnsi="Times New Roman"/>
                <w:bCs/>
                <w:color w:val="00000A"/>
                <w:sz w:val="22"/>
                <w:szCs w:val="22"/>
              </w:rPr>
              <w:t xml:space="preserve"> терапии.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 xml:space="preserve">Проблема кардиоваскулярной патологии при ХБП. Понятие кардиоваскулярного и ренального континуума. Роль </w:t>
            </w:r>
            <w:proofErr w:type="spellStart"/>
            <w:r w:rsidRPr="00DC7436">
              <w:rPr>
                <w:rFonts w:ascii="Times New Roman" w:hAnsi="Times New Roman"/>
                <w:bCs/>
                <w:color w:val="00000A"/>
                <w:sz w:val="22"/>
                <w:szCs w:val="22"/>
              </w:rPr>
              <w:t>Фремингемских</w:t>
            </w:r>
            <w:proofErr w:type="spellEnd"/>
            <w:r w:rsidRPr="00DC7436">
              <w:rPr>
                <w:rFonts w:ascii="Times New Roman" w:hAnsi="Times New Roman"/>
                <w:bCs/>
                <w:color w:val="00000A"/>
                <w:sz w:val="22"/>
                <w:szCs w:val="22"/>
              </w:rPr>
              <w:t xml:space="preserve"> и нетрадиционных факторов риска в ускоренном развитии и прогрессировании ССЗ при ХБП. Анемия и </w:t>
            </w:r>
            <w:proofErr w:type="spellStart"/>
            <w:r w:rsidRPr="00DC7436">
              <w:rPr>
                <w:rFonts w:ascii="Times New Roman" w:hAnsi="Times New Roman"/>
                <w:bCs/>
                <w:color w:val="00000A"/>
                <w:sz w:val="22"/>
                <w:szCs w:val="22"/>
              </w:rPr>
              <w:t>кардиоренальные</w:t>
            </w:r>
            <w:proofErr w:type="spellEnd"/>
            <w:r w:rsidRPr="00DC7436">
              <w:rPr>
                <w:rFonts w:ascii="Times New Roman" w:hAnsi="Times New Roman"/>
                <w:bCs/>
                <w:color w:val="00000A"/>
                <w:sz w:val="22"/>
                <w:szCs w:val="22"/>
              </w:rPr>
              <w:t xml:space="preserve"> взаимодействия. </w:t>
            </w:r>
            <w:proofErr w:type="spellStart"/>
            <w:r w:rsidRPr="00DC7436">
              <w:rPr>
                <w:rFonts w:ascii="Times New Roman" w:hAnsi="Times New Roman"/>
                <w:bCs/>
                <w:color w:val="00000A"/>
                <w:sz w:val="22"/>
                <w:szCs w:val="22"/>
              </w:rPr>
              <w:t>Ремоделирование</w:t>
            </w:r>
            <w:proofErr w:type="spellEnd"/>
            <w:r w:rsidRPr="00DC7436">
              <w:rPr>
                <w:rFonts w:ascii="Times New Roman" w:hAnsi="Times New Roman"/>
                <w:bCs/>
                <w:color w:val="00000A"/>
                <w:sz w:val="22"/>
                <w:szCs w:val="22"/>
              </w:rPr>
              <w:t xml:space="preserve"> миокарда и сосудов при ХБП, факторы риска, возможности профилактики и терапии.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rPr>
                <w:rFonts w:ascii="Times New Roman" w:hAnsi="Times New Roman"/>
                <w:color w:val="00000A"/>
                <w:sz w:val="22"/>
                <w:szCs w:val="22"/>
              </w:rPr>
            </w:pPr>
            <w:r w:rsidRPr="00DC7436">
              <w:rPr>
                <w:rFonts w:ascii="Times New Roman" w:hAnsi="Times New Roman"/>
                <w:color w:val="000000"/>
                <w:sz w:val="22"/>
                <w:szCs w:val="22"/>
              </w:rPr>
              <w:t>Профилактические и противоэпидемические мероприятия: скрининг и мониторинг ХБП, реестр больных ХБП.</w:t>
            </w:r>
            <w:r w:rsidRPr="00DC7436">
              <w:rPr>
                <w:rFonts w:ascii="Times New Roman" w:hAnsi="Times New Roman"/>
                <w:bCs/>
                <w:color w:val="00000A"/>
                <w:sz w:val="22"/>
                <w:szCs w:val="22"/>
              </w:rPr>
              <w:t xml:space="preserve"> </w:t>
            </w:r>
            <w:r w:rsidRPr="00DC7436">
              <w:rPr>
                <w:rFonts w:ascii="Times New Roman" w:hAnsi="Times New Roman"/>
                <w:color w:val="00000A"/>
                <w:sz w:val="22"/>
                <w:szCs w:val="22"/>
              </w:rPr>
              <w:t>Принципы деятельности реабилитационных структур и моделей реабилитационного процесса в нефрологии.</w:t>
            </w:r>
          </w:p>
          <w:p w:rsidR="00777DB0" w:rsidRPr="00DC7436" w:rsidRDefault="00777DB0" w:rsidP="00DC7436">
            <w:pPr>
              <w:rPr>
                <w:rFonts w:ascii="Times New Roman" w:hAnsi="Times New Roman"/>
                <w:color w:val="000000"/>
                <w:sz w:val="22"/>
                <w:szCs w:val="22"/>
              </w:rPr>
            </w:pPr>
            <w:r w:rsidRPr="00DC7436">
              <w:rPr>
                <w:rFonts w:ascii="Times New Roman" w:hAnsi="Times New Roman"/>
                <w:color w:val="00000A"/>
                <w:sz w:val="22"/>
                <w:szCs w:val="22"/>
              </w:rPr>
              <w:t xml:space="preserve">Принципы системного анализа и синтеза в диагностическом алгоритме, определении тактики лечения и профилактики </w:t>
            </w:r>
            <w:proofErr w:type="spellStart"/>
            <w:r w:rsidRPr="00DC7436">
              <w:rPr>
                <w:rFonts w:ascii="Times New Roman" w:hAnsi="Times New Roman"/>
                <w:color w:val="00000A"/>
                <w:sz w:val="22"/>
                <w:szCs w:val="22"/>
              </w:rPr>
              <w:t>нефрологических</w:t>
            </w:r>
            <w:proofErr w:type="spellEnd"/>
            <w:r w:rsidRPr="00DC7436">
              <w:rPr>
                <w:rFonts w:ascii="Times New Roman" w:hAnsi="Times New Roman"/>
                <w:color w:val="00000A"/>
                <w:sz w:val="22"/>
                <w:szCs w:val="22"/>
              </w:rPr>
              <w:t xml:space="preserve"> заболеваний.</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rPr>
                <w:rFonts w:ascii="Times New Roman" w:hAnsi="Times New Roman"/>
                <w:color w:val="000000"/>
                <w:sz w:val="22"/>
                <w:szCs w:val="22"/>
              </w:rPr>
            </w:pPr>
            <w:r w:rsidRPr="00DC7436">
              <w:rPr>
                <w:rFonts w:ascii="Times New Roman" w:hAnsi="Times New Roman"/>
                <w:color w:val="000000"/>
                <w:sz w:val="22"/>
                <w:szCs w:val="22"/>
              </w:rPr>
              <w:t>Принципы профессионального консультирования, обучения и социализации больных с ХБП различных стадий. Понятие толерантности. Проблемы толерантного восприятия социальны, этнических, конфессиональных и культурных различий пациентов. Особенности мотивационной сферы личности. Индивидуальные психологические особенности личности пациента и типичные психологические защиты.</w:t>
            </w:r>
          </w:p>
          <w:p w:rsidR="00777DB0" w:rsidRPr="00DC7436" w:rsidRDefault="00777DB0" w:rsidP="00DC7436">
            <w:pPr>
              <w:rPr>
                <w:rFonts w:ascii="Times New Roman" w:hAnsi="Times New Roman"/>
                <w:sz w:val="22"/>
                <w:szCs w:val="22"/>
              </w:rPr>
            </w:pPr>
            <w:r w:rsidRPr="00DC7436">
              <w:rPr>
                <w:rFonts w:ascii="Times New Roman" w:hAnsi="Times New Roman"/>
                <w:color w:val="000000"/>
                <w:sz w:val="22"/>
                <w:szCs w:val="22"/>
              </w:rPr>
              <w:t>Профессиональное консультирование и социализация пациентов с терминальной стадией ХБП, находящихся на ЗПТ.</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11. </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Хроническая почечная недостаточность (ХПН).</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widowControl w:val="0"/>
              <w:shd w:val="clear" w:color="auto" w:fill="FFFFFF"/>
              <w:suppressAutoHyphens/>
              <w:autoSpaceDE w:val="0"/>
              <w:autoSpaceDN w:val="0"/>
              <w:adjustRightInd w:val="0"/>
              <w:textAlignment w:val="baseline"/>
              <w:rPr>
                <w:rFonts w:ascii="Times New Roman" w:hAnsi="Times New Roman"/>
                <w:b/>
                <w:color w:val="00000A"/>
                <w:sz w:val="22"/>
                <w:szCs w:val="22"/>
              </w:rPr>
            </w:pPr>
            <w:r w:rsidRPr="00DC7436">
              <w:rPr>
                <w:rFonts w:ascii="Times New Roman" w:hAnsi="Times New Roman"/>
                <w:color w:val="00000A"/>
                <w:sz w:val="22"/>
                <w:szCs w:val="22"/>
              </w:rPr>
              <w:t xml:space="preserve">ХПН – определение, общая клиническая характеристика. </w:t>
            </w:r>
            <w:r w:rsidRPr="00DC7436">
              <w:rPr>
                <w:rFonts w:ascii="Times New Roman" w:hAnsi="Times New Roman"/>
                <w:bCs/>
                <w:color w:val="00000A"/>
                <w:sz w:val="22"/>
                <w:szCs w:val="22"/>
              </w:rPr>
              <w:t>Метаболические нарушения при ХБП. Показания к началу лечения диализом.</w:t>
            </w:r>
            <w:r w:rsidRPr="00DC7436">
              <w:rPr>
                <w:rFonts w:ascii="Times New Roman" w:hAnsi="Times New Roman"/>
                <w:b/>
                <w:bCs/>
                <w:color w:val="00000A"/>
                <w:sz w:val="22"/>
                <w:szCs w:val="22"/>
              </w:rPr>
              <w:t xml:space="preserve"> </w:t>
            </w:r>
            <w:r w:rsidRPr="00DC7436">
              <w:rPr>
                <w:rFonts w:ascii="Times New Roman" w:hAnsi="Times New Roman"/>
                <w:bCs/>
                <w:color w:val="00000A"/>
                <w:sz w:val="22"/>
                <w:szCs w:val="22"/>
              </w:rPr>
              <w:t>Выбор метода диализа. Подготовка пациентов к началу заместительной почечной терапии (ЗПТ). Показания к экстренному и плановому началу ЗПТ.  Диализ у больных с сахарным диабетом.</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widowControl w:val="0"/>
              <w:shd w:val="clear" w:color="auto" w:fill="FFFFFF"/>
              <w:suppressAutoHyphens/>
              <w:autoSpaceDE w:val="0"/>
              <w:autoSpaceDN w:val="0"/>
              <w:adjustRightInd w:val="0"/>
              <w:textAlignment w:val="baseline"/>
              <w:rPr>
                <w:rFonts w:ascii="Times New Roman" w:hAnsi="Times New Roman"/>
                <w:bCs/>
                <w:color w:val="00000A"/>
                <w:sz w:val="22"/>
                <w:szCs w:val="22"/>
              </w:rPr>
            </w:pPr>
            <w:proofErr w:type="spellStart"/>
            <w:r w:rsidRPr="00DC7436">
              <w:rPr>
                <w:rFonts w:ascii="Times New Roman" w:hAnsi="Times New Roman"/>
                <w:color w:val="00000A"/>
                <w:sz w:val="22"/>
                <w:szCs w:val="22"/>
              </w:rPr>
              <w:t>Нефрогенная</w:t>
            </w:r>
            <w:proofErr w:type="spellEnd"/>
            <w:r w:rsidRPr="00DC7436">
              <w:rPr>
                <w:rFonts w:ascii="Times New Roman" w:hAnsi="Times New Roman"/>
                <w:color w:val="00000A"/>
                <w:sz w:val="22"/>
                <w:szCs w:val="22"/>
              </w:rPr>
              <w:t xml:space="preserve"> анемия, патогенетические механизмы, понятие о целевом гемоглобине. Метаболизм железа и роль его нарушений в патогенезе анемии, критерии нарушения обмена железа. Сравнительный анализ современных препаратов </w:t>
            </w:r>
            <w:proofErr w:type="spellStart"/>
            <w:r w:rsidRPr="00DC7436">
              <w:rPr>
                <w:rFonts w:ascii="Times New Roman" w:hAnsi="Times New Roman"/>
                <w:color w:val="00000A"/>
                <w:sz w:val="22"/>
                <w:szCs w:val="22"/>
              </w:rPr>
              <w:t>эритропоэтина</w:t>
            </w:r>
            <w:proofErr w:type="spellEnd"/>
            <w:r w:rsidRPr="00DC7436">
              <w:rPr>
                <w:rFonts w:ascii="Times New Roman" w:hAnsi="Times New Roman"/>
                <w:color w:val="00000A"/>
                <w:sz w:val="22"/>
                <w:szCs w:val="22"/>
              </w:rPr>
              <w:t xml:space="preserve">, </w:t>
            </w:r>
            <w:proofErr w:type="spellStart"/>
            <w:r w:rsidRPr="00DC7436">
              <w:rPr>
                <w:rFonts w:ascii="Times New Roman" w:hAnsi="Times New Roman"/>
                <w:color w:val="00000A"/>
                <w:sz w:val="22"/>
                <w:szCs w:val="22"/>
              </w:rPr>
              <w:t>плейотропные</w:t>
            </w:r>
            <w:proofErr w:type="spellEnd"/>
            <w:r w:rsidRPr="00DC7436">
              <w:rPr>
                <w:rFonts w:ascii="Times New Roman" w:hAnsi="Times New Roman"/>
                <w:color w:val="00000A"/>
                <w:sz w:val="22"/>
                <w:szCs w:val="22"/>
              </w:rPr>
              <w:t xml:space="preserve"> эффекты. Резистентность к терапии </w:t>
            </w:r>
            <w:proofErr w:type="spellStart"/>
            <w:r w:rsidRPr="00DC7436">
              <w:rPr>
                <w:rFonts w:ascii="Times New Roman" w:hAnsi="Times New Roman"/>
                <w:color w:val="00000A"/>
                <w:sz w:val="22"/>
                <w:szCs w:val="22"/>
              </w:rPr>
              <w:t>эритропоэтином</w:t>
            </w:r>
            <w:proofErr w:type="spellEnd"/>
            <w:r w:rsidRPr="00DC7436">
              <w:rPr>
                <w:rFonts w:ascii="Times New Roman" w:hAnsi="Times New Roman"/>
                <w:color w:val="00000A"/>
                <w:sz w:val="22"/>
                <w:szCs w:val="22"/>
              </w:rPr>
              <w:t>, причины, механизмы, пути преодоления. Гемотрансфузии: показания, риски. Осложнения при лечении анемии.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suppressAutoHyphens/>
              <w:autoSpaceDE w:val="0"/>
              <w:autoSpaceDN w:val="0"/>
              <w:adjustRightInd w:val="0"/>
              <w:textAlignment w:val="baseline"/>
              <w:rPr>
                <w:rFonts w:ascii="Times New Roman" w:hAnsi="Times New Roman"/>
                <w:color w:val="00000A"/>
                <w:sz w:val="22"/>
                <w:szCs w:val="22"/>
              </w:rPr>
            </w:pPr>
            <w:proofErr w:type="spellStart"/>
            <w:r w:rsidRPr="00DC7436">
              <w:rPr>
                <w:rFonts w:ascii="Times New Roman" w:hAnsi="Times New Roman"/>
                <w:bCs/>
                <w:color w:val="00000A"/>
                <w:sz w:val="22"/>
                <w:szCs w:val="22"/>
              </w:rPr>
              <w:t>Нутриционный</w:t>
            </w:r>
            <w:proofErr w:type="spellEnd"/>
            <w:r w:rsidRPr="00DC7436">
              <w:rPr>
                <w:rFonts w:ascii="Times New Roman" w:hAnsi="Times New Roman"/>
                <w:bCs/>
                <w:color w:val="00000A"/>
                <w:sz w:val="22"/>
                <w:szCs w:val="22"/>
              </w:rPr>
              <w:t xml:space="preserve"> статус при ХПН. Принципы лечебного питания на различных стадиях ХБП. </w:t>
            </w:r>
            <w:r w:rsidRPr="00DC7436">
              <w:rPr>
                <w:rFonts w:ascii="Times New Roman" w:hAnsi="Times New Roman"/>
                <w:color w:val="00000A"/>
                <w:sz w:val="22"/>
                <w:szCs w:val="22"/>
              </w:rPr>
              <w:t xml:space="preserve">Содержание белка и </w:t>
            </w:r>
            <w:proofErr w:type="spellStart"/>
            <w:r w:rsidRPr="00DC7436">
              <w:rPr>
                <w:rFonts w:ascii="Times New Roman" w:hAnsi="Times New Roman"/>
                <w:color w:val="00000A"/>
                <w:sz w:val="22"/>
                <w:szCs w:val="22"/>
              </w:rPr>
              <w:t>энгергообеспеченность</w:t>
            </w:r>
            <w:proofErr w:type="spellEnd"/>
            <w:r w:rsidRPr="00DC7436">
              <w:rPr>
                <w:rFonts w:ascii="Times New Roman" w:hAnsi="Times New Roman"/>
                <w:color w:val="00000A"/>
                <w:sz w:val="22"/>
                <w:szCs w:val="22"/>
              </w:rPr>
              <w:t xml:space="preserve"> рациона. Виды диет по содержанию белка (низкобелковые, малобелковые, </w:t>
            </w:r>
            <w:proofErr w:type="spellStart"/>
            <w:r w:rsidRPr="00DC7436">
              <w:rPr>
                <w:rFonts w:ascii="Times New Roman" w:hAnsi="Times New Roman"/>
                <w:color w:val="00000A"/>
                <w:sz w:val="22"/>
                <w:szCs w:val="22"/>
              </w:rPr>
              <w:t>сапплементарные</w:t>
            </w:r>
            <w:proofErr w:type="spellEnd"/>
            <w:r w:rsidRPr="00DC7436">
              <w:rPr>
                <w:rFonts w:ascii="Times New Roman" w:hAnsi="Times New Roman"/>
                <w:color w:val="00000A"/>
                <w:sz w:val="22"/>
                <w:szCs w:val="22"/>
              </w:rPr>
              <w:t>). Минеральный состав рациона. Потребление</w:t>
            </w:r>
          </w:p>
          <w:p w:rsidR="00777DB0" w:rsidRPr="00DC7436" w:rsidRDefault="00777DB0" w:rsidP="00DC7436">
            <w:pPr>
              <w:widowControl w:val="0"/>
              <w:shd w:val="clear" w:color="auto" w:fill="FFFFFF"/>
              <w:suppressAutoHyphens/>
              <w:autoSpaceDE w:val="0"/>
              <w:autoSpaceDN w:val="0"/>
              <w:adjustRightInd w:val="0"/>
              <w:textAlignment w:val="baseline"/>
              <w:rPr>
                <w:rFonts w:ascii="Times New Roman" w:hAnsi="Times New Roman"/>
                <w:bCs/>
                <w:color w:val="00000A"/>
                <w:sz w:val="22"/>
                <w:szCs w:val="22"/>
              </w:rPr>
            </w:pPr>
            <w:proofErr w:type="gramStart"/>
            <w:r w:rsidRPr="00DC7436">
              <w:rPr>
                <w:rFonts w:ascii="Times New Roman" w:hAnsi="Times New Roman"/>
                <w:color w:val="00000A"/>
                <w:sz w:val="22"/>
                <w:szCs w:val="22"/>
              </w:rPr>
              <w:t>жидкости</w:t>
            </w:r>
            <w:proofErr w:type="gramEnd"/>
            <w:r w:rsidRPr="00DC7436">
              <w:rPr>
                <w:rFonts w:ascii="Times New Roman" w:hAnsi="Times New Roman"/>
                <w:color w:val="00000A"/>
                <w:sz w:val="22"/>
                <w:szCs w:val="22"/>
              </w:rPr>
              <w:t xml:space="preserve">. </w:t>
            </w:r>
            <w:r w:rsidRPr="00DC7436">
              <w:rPr>
                <w:rFonts w:ascii="Times New Roman" w:hAnsi="Times New Roman"/>
                <w:bCs/>
                <w:color w:val="00000A"/>
                <w:sz w:val="22"/>
                <w:szCs w:val="22"/>
              </w:rPr>
              <w:t xml:space="preserve">Питание больных на </w:t>
            </w:r>
            <w:proofErr w:type="spellStart"/>
            <w:r w:rsidRPr="00DC7436">
              <w:rPr>
                <w:rFonts w:ascii="Times New Roman" w:hAnsi="Times New Roman"/>
                <w:bCs/>
                <w:color w:val="00000A"/>
                <w:sz w:val="22"/>
                <w:szCs w:val="22"/>
              </w:rPr>
              <w:t>додиализных</w:t>
            </w:r>
            <w:proofErr w:type="spellEnd"/>
            <w:r w:rsidRPr="00DC7436">
              <w:rPr>
                <w:rFonts w:ascii="Times New Roman" w:hAnsi="Times New Roman"/>
                <w:bCs/>
                <w:color w:val="00000A"/>
                <w:sz w:val="22"/>
                <w:szCs w:val="22"/>
              </w:rPr>
              <w:t xml:space="preserve"> стадиях ХБП. Понятие </w:t>
            </w:r>
            <w:proofErr w:type="spellStart"/>
            <w:r w:rsidRPr="00DC7436">
              <w:rPr>
                <w:rFonts w:ascii="Times New Roman" w:hAnsi="Times New Roman"/>
                <w:bCs/>
                <w:color w:val="00000A"/>
                <w:sz w:val="22"/>
                <w:szCs w:val="22"/>
              </w:rPr>
              <w:t>белково</w:t>
            </w:r>
            <w:proofErr w:type="spellEnd"/>
            <w:r w:rsidRPr="00DC7436">
              <w:rPr>
                <w:rFonts w:ascii="Times New Roman" w:hAnsi="Times New Roman"/>
                <w:bCs/>
                <w:color w:val="00000A"/>
                <w:sz w:val="22"/>
                <w:szCs w:val="22"/>
              </w:rPr>
              <w:t xml:space="preserve">-энергетической недостаточности. MIA синдром. Диагностика. Оценка и коррекция статуса питания у пациентов на программном гемодиализе.  </w:t>
            </w:r>
            <w:r w:rsidRPr="00DC7436">
              <w:rPr>
                <w:rFonts w:ascii="Times New Roman" w:hAnsi="Times New Roman"/>
                <w:color w:val="00000A"/>
                <w:sz w:val="22"/>
                <w:szCs w:val="22"/>
              </w:rPr>
              <w:t xml:space="preserve">Скрининг и контроль при проведении диетотерапии у пациентов с ХБП. </w:t>
            </w:r>
            <w:r w:rsidRPr="00DC7436">
              <w:rPr>
                <w:rFonts w:ascii="Times New Roman" w:hAnsi="Times New Roman"/>
                <w:bCs/>
                <w:color w:val="00000A"/>
                <w:sz w:val="22"/>
                <w:szCs w:val="22"/>
              </w:rPr>
              <w:t xml:space="preserve">Понятие </w:t>
            </w:r>
            <w:proofErr w:type="spellStart"/>
            <w:r w:rsidRPr="00DC7436">
              <w:rPr>
                <w:rFonts w:ascii="Times New Roman" w:hAnsi="Times New Roman"/>
                <w:bCs/>
                <w:color w:val="00000A"/>
                <w:sz w:val="22"/>
                <w:szCs w:val="22"/>
              </w:rPr>
              <w:t>белково</w:t>
            </w:r>
            <w:proofErr w:type="spellEnd"/>
            <w:r w:rsidRPr="00DC7436">
              <w:rPr>
                <w:rFonts w:ascii="Times New Roman" w:hAnsi="Times New Roman"/>
                <w:bCs/>
                <w:color w:val="00000A"/>
                <w:sz w:val="22"/>
                <w:szCs w:val="22"/>
              </w:rPr>
              <w:t>-</w:t>
            </w:r>
            <w:r w:rsidRPr="00DC7436">
              <w:rPr>
                <w:rFonts w:ascii="Times New Roman" w:hAnsi="Times New Roman"/>
                <w:bCs/>
                <w:color w:val="00000A"/>
                <w:sz w:val="22"/>
                <w:szCs w:val="22"/>
              </w:rPr>
              <w:lastRenderedPageBreak/>
              <w:t xml:space="preserve">энергетической недостаточности. MIA синдром.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Минерально-костные нарушения при ХБП (МКН-ХБП): классификация, патогенез. </w:t>
            </w:r>
            <w:proofErr w:type="spellStart"/>
            <w:r w:rsidRPr="00DC7436">
              <w:rPr>
                <w:rFonts w:ascii="Times New Roman" w:hAnsi="Times New Roman"/>
                <w:bCs/>
                <w:color w:val="00000A"/>
                <w:sz w:val="22"/>
                <w:szCs w:val="22"/>
              </w:rPr>
              <w:t>Гиперфосфатемия</w:t>
            </w:r>
            <w:proofErr w:type="spellEnd"/>
            <w:r w:rsidRPr="00DC7436">
              <w:rPr>
                <w:rFonts w:ascii="Times New Roman" w:hAnsi="Times New Roman"/>
                <w:bCs/>
                <w:color w:val="00000A"/>
                <w:sz w:val="22"/>
                <w:szCs w:val="22"/>
              </w:rPr>
              <w:t xml:space="preserve"> – центральная парадигма МКН. Лабораторные, биохимические и гормональные критерии.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suppressAutoHyphens/>
              <w:textAlignment w:val="baseline"/>
              <w:rPr>
                <w:rFonts w:ascii="Times New Roman" w:hAnsi="Times New Roman"/>
                <w:bCs/>
                <w:color w:val="00000A"/>
                <w:sz w:val="22"/>
                <w:szCs w:val="22"/>
              </w:rPr>
            </w:pPr>
            <w:proofErr w:type="spellStart"/>
            <w:r w:rsidRPr="00DC7436">
              <w:rPr>
                <w:rFonts w:ascii="Times New Roman" w:hAnsi="Times New Roman"/>
                <w:bCs/>
                <w:color w:val="00000A"/>
                <w:sz w:val="22"/>
                <w:szCs w:val="22"/>
              </w:rPr>
              <w:t>Внекостная</w:t>
            </w:r>
            <w:proofErr w:type="spellEnd"/>
            <w:r w:rsidRPr="00DC7436">
              <w:rPr>
                <w:rFonts w:ascii="Times New Roman" w:hAnsi="Times New Roman"/>
                <w:bCs/>
                <w:color w:val="00000A"/>
                <w:sz w:val="22"/>
                <w:szCs w:val="22"/>
              </w:rPr>
              <w:t xml:space="preserve"> </w:t>
            </w:r>
            <w:proofErr w:type="spellStart"/>
            <w:r w:rsidRPr="00DC7436">
              <w:rPr>
                <w:rFonts w:ascii="Times New Roman" w:hAnsi="Times New Roman"/>
                <w:bCs/>
                <w:color w:val="00000A"/>
                <w:sz w:val="22"/>
                <w:szCs w:val="22"/>
              </w:rPr>
              <w:t>кальцификация</w:t>
            </w:r>
            <w:proofErr w:type="spellEnd"/>
            <w:r w:rsidRPr="00DC7436">
              <w:rPr>
                <w:rFonts w:ascii="Times New Roman" w:hAnsi="Times New Roman"/>
                <w:bCs/>
                <w:color w:val="00000A"/>
                <w:sz w:val="22"/>
                <w:szCs w:val="22"/>
              </w:rPr>
              <w:t xml:space="preserve"> – факторы риска, патогенез, диагностика, прогноз. Принципы терапии.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6.</w:t>
            </w:r>
          </w:p>
          <w:p w:rsidR="00777DB0" w:rsidRPr="00DC7436" w:rsidRDefault="00777DB0" w:rsidP="00DC7436">
            <w:pPr>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Болезнь кости при ХБП: классификация, факторы риска, диагностика.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7.</w:t>
            </w:r>
          </w:p>
          <w:p w:rsidR="00777DB0" w:rsidRPr="00DC7436" w:rsidRDefault="00777DB0" w:rsidP="00DC7436">
            <w:pPr>
              <w:suppressAutoHyphens/>
              <w:textAlignment w:val="baseline"/>
              <w:rPr>
                <w:rFonts w:ascii="Times New Roman" w:hAnsi="Times New Roman"/>
                <w:color w:val="00000A"/>
                <w:sz w:val="22"/>
                <w:szCs w:val="22"/>
              </w:rPr>
            </w:pPr>
            <w:r w:rsidRPr="00DC7436">
              <w:rPr>
                <w:rFonts w:ascii="Times New Roman" w:hAnsi="Times New Roman"/>
                <w:bCs/>
                <w:color w:val="00000A"/>
                <w:sz w:val="22"/>
                <w:szCs w:val="22"/>
              </w:rPr>
              <w:t xml:space="preserve">Вторичный </w:t>
            </w:r>
            <w:proofErr w:type="spellStart"/>
            <w:r w:rsidRPr="00DC7436">
              <w:rPr>
                <w:rFonts w:ascii="Times New Roman" w:hAnsi="Times New Roman"/>
                <w:bCs/>
                <w:color w:val="00000A"/>
                <w:sz w:val="22"/>
                <w:szCs w:val="22"/>
              </w:rPr>
              <w:t>гиперпаратиреоз</w:t>
            </w:r>
            <w:proofErr w:type="spellEnd"/>
            <w:r w:rsidRPr="00DC7436">
              <w:rPr>
                <w:rFonts w:ascii="Times New Roman" w:hAnsi="Times New Roman"/>
                <w:bCs/>
                <w:color w:val="00000A"/>
                <w:sz w:val="22"/>
                <w:szCs w:val="22"/>
              </w:rPr>
              <w:t xml:space="preserve">. Современная стратегия коррекции МКН-ХБП. Показания к </w:t>
            </w:r>
            <w:proofErr w:type="spellStart"/>
            <w:r w:rsidRPr="00DC7436">
              <w:rPr>
                <w:rFonts w:ascii="Times New Roman" w:hAnsi="Times New Roman"/>
                <w:bCs/>
                <w:color w:val="00000A"/>
                <w:sz w:val="22"/>
                <w:szCs w:val="22"/>
              </w:rPr>
              <w:t>паратиреоидэктомии</w:t>
            </w:r>
            <w:proofErr w:type="spellEnd"/>
            <w:r w:rsidRPr="00DC7436">
              <w:rPr>
                <w:rFonts w:ascii="Times New Roman" w:hAnsi="Times New Roman"/>
                <w:bCs/>
                <w:color w:val="00000A"/>
                <w:sz w:val="22"/>
                <w:szCs w:val="22"/>
              </w:rPr>
              <w:t>. Национальные рекомендации.</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12</w:t>
            </w:r>
            <w:r w:rsidRPr="00DC7436">
              <w:rPr>
                <w:rFonts w:ascii="Times New Roman" w:eastAsia="Times New Roman" w:hAnsi="Times New Roman"/>
                <w:bCs/>
                <w:color w:val="000000"/>
                <w:sz w:val="22"/>
                <w:szCs w:val="22"/>
              </w:rPr>
              <w:t xml:space="preserve">.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0"/>
                <w:sz w:val="22"/>
                <w:szCs w:val="22"/>
              </w:rPr>
              <w:t>Экстракорпоральные методы очищения крови и заместительная терапия при ХБП и ОПП.</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shd w:val="clear" w:color="auto" w:fill="FFFFFF"/>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Методы внепочечного очищения крови. Определение диализа, теоретические основы диализа. Практика гемодиализа в России по данным регистра РДО. Соотношение видов заместительной почечной терапии. Обеспеченность различных регионов. Состав больных на гемодиализе.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shd w:val="clear" w:color="auto" w:fill="FFFFFF"/>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Ключевые вопросы </w:t>
            </w:r>
            <w:proofErr w:type="spellStart"/>
            <w:r w:rsidRPr="00DC7436">
              <w:rPr>
                <w:rFonts w:ascii="Times New Roman" w:hAnsi="Times New Roman"/>
                <w:bCs/>
                <w:color w:val="00000A"/>
                <w:sz w:val="22"/>
                <w:szCs w:val="22"/>
              </w:rPr>
              <w:t>перитонеального</w:t>
            </w:r>
            <w:proofErr w:type="spellEnd"/>
            <w:r w:rsidRPr="00DC7436">
              <w:rPr>
                <w:rFonts w:ascii="Times New Roman" w:hAnsi="Times New Roman"/>
                <w:bCs/>
                <w:color w:val="00000A"/>
                <w:sz w:val="22"/>
                <w:szCs w:val="22"/>
              </w:rPr>
              <w:t xml:space="preserve"> диализа (ПД). Программный гемодиализ (ГД). Технические аспекты ГД. Подготовка пациентов с ХПН к началу заместительной почечной терапии. Показания к началу лечения диализом.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shd w:val="clear" w:color="auto" w:fill="FFFFFF"/>
              <w:suppressAutoHyphens/>
              <w:textAlignment w:val="baseline"/>
              <w:rPr>
                <w:rFonts w:ascii="Times New Roman" w:hAnsi="Times New Roman"/>
                <w:bCs/>
                <w:color w:val="00000A"/>
                <w:sz w:val="22"/>
                <w:szCs w:val="22"/>
              </w:rPr>
            </w:pPr>
            <w:r w:rsidRPr="00DC7436">
              <w:rPr>
                <w:rFonts w:ascii="Times New Roman" w:hAnsi="Times New Roman"/>
                <w:bCs/>
                <w:color w:val="00000A"/>
                <w:sz w:val="22"/>
                <w:szCs w:val="22"/>
              </w:rPr>
              <w:t xml:space="preserve">Осложнения процедуры ГД.  Сердечно-сосудистые осложнения у больных на диализе.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shd w:val="clear" w:color="auto" w:fill="FFFFFF"/>
              <w:suppressAutoHyphens/>
              <w:textAlignment w:val="baseline"/>
              <w:rPr>
                <w:rFonts w:ascii="Times New Roman" w:hAnsi="Times New Roman"/>
                <w:bCs/>
                <w:color w:val="00000A"/>
                <w:sz w:val="22"/>
                <w:szCs w:val="22"/>
              </w:rPr>
            </w:pPr>
            <w:proofErr w:type="spellStart"/>
            <w:r w:rsidRPr="00DC7436">
              <w:rPr>
                <w:rFonts w:ascii="Times New Roman" w:hAnsi="Times New Roman"/>
                <w:bCs/>
                <w:color w:val="00000A"/>
                <w:sz w:val="22"/>
                <w:szCs w:val="22"/>
              </w:rPr>
              <w:t>Гемофильтрация</w:t>
            </w:r>
            <w:proofErr w:type="spellEnd"/>
            <w:r w:rsidRPr="00DC7436">
              <w:rPr>
                <w:rFonts w:ascii="Times New Roman" w:hAnsi="Times New Roman"/>
                <w:bCs/>
                <w:color w:val="00000A"/>
                <w:sz w:val="22"/>
                <w:szCs w:val="22"/>
              </w:rPr>
              <w:t xml:space="preserve"> (ГФ) и </w:t>
            </w:r>
            <w:proofErr w:type="spellStart"/>
            <w:r w:rsidRPr="00DC7436">
              <w:rPr>
                <w:rFonts w:ascii="Times New Roman" w:hAnsi="Times New Roman"/>
                <w:bCs/>
                <w:color w:val="00000A"/>
                <w:sz w:val="22"/>
                <w:szCs w:val="22"/>
              </w:rPr>
              <w:t>гемодиафильтрация</w:t>
            </w:r>
            <w:proofErr w:type="spellEnd"/>
            <w:r w:rsidRPr="00DC7436">
              <w:rPr>
                <w:rFonts w:ascii="Times New Roman" w:hAnsi="Times New Roman"/>
                <w:bCs/>
                <w:color w:val="00000A"/>
                <w:sz w:val="22"/>
                <w:szCs w:val="22"/>
              </w:rPr>
              <w:t xml:space="preserve"> (ГДФ).</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rPr>
                <w:rFonts w:ascii="Times New Roman" w:hAnsi="Times New Roman"/>
                <w:bCs/>
                <w:color w:val="00000A"/>
                <w:spacing w:val="-7"/>
                <w:sz w:val="22"/>
                <w:szCs w:val="22"/>
              </w:rPr>
            </w:pPr>
            <w:r w:rsidRPr="00DC7436">
              <w:rPr>
                <w:rFonts w:ascii="Times New Roman" w:hAnsi="Times New Roman"/>
                <w:color w:val="000000"/>
                <w:sz w:val="22"/>
                <w:szCs w:val="22"/>
              </w:rPr>
              <w:t xml:space="preserve">Критерии отбора пациентов и определение </w:t>
            </w:r>
            <w:r w:rsidRPr="00DC7436">
              <w:rPr>
                <w:rFonts w:ascii="Times New Roman" w:hAnsi="Times New Roman"/>
                <w:bCs/>
                <w:color w:val="00000A"/>
                <w:spacing w:val="-7"/>
                <w:sz w:val="22"/>
                <w:szCs w:val="22"/>
              </w:rPr>
              <w:t xml:space="preserve">показаний и </w:t>
            </w:r>
            <w:r w:rsidRPr="00DC7436">
              <w:rPr>
                <w:rFonts w:ascii="Times New Roman" w:hAnsi="Times New Roman"/>
                <w:color w:val="000000"/>
                <w:sz w:val="22"/>
                <w:szCs w:val="22"/>
              </w:rPr>
              <w:t>противопоказаний к трансплантации почки</w:t>
            </w:r>
            <w:r w:rsidRPr="00DC7436">
              <w:rPr>
                <w:rFonts w:ascii="Times New Roman" w:hAnsi="Times New Roman"/>
                <w:bCs/>
                <w:color w:val="00000A"/>
                <w:spacing w:val="-7"/>
                <w:sz w:val="22"/>
                <w:szCs w:val="22"/>
              </w:rPr>
              <w:t>. Факторы, определяющие ближайшие и отдаленные исходы трансплантации.</w:t>
            </w:r>
          </w:p>
          <w:p w:rsidR="00777DB0" w:rsidRPr="00DC7436" w:rsidRDefault="00777DB0" w:rsidP="00DC7436">
            <w:pPr>
              <w:rPr>
                <w:rFonts w:ascii="Times New Roman" w:hAnsi="Times New Roman"/>
                <w:bCs/>
                <w:color w:val="00000A"/>
                <w:spacing w:val="-7"/>
                <w:sz w:val="22"/>
                <w:szCs w:val="22"/>
              </w:rPr>
            </w:pPr>
            <w:r w:rsidRPr="00DC7436">
              <w:rPr>
                <w:rFonts w:ascii="Times New Roman" w:hAnsi="Times New Roman"/>
                <w:bCs/>
                <w:color w:val="00000A"/>
                <w:spacing w:val="-7"/>
                <w:sz w:val="22"/>
                <w:szCs w:val="22"/>
              </w:rPr>
              <w:t xml:space="preserve"> </w:t>
            </w:r>
            <w:r w:rsidRPr="00DC7436">
              <w:rPr>
                <w:rFonts w:ascii="Times New Roman" w:hAnsi="Times New Roman"/>
                <w:bCs/>
                <w:color w:val="00000A"/>
                <w:sz w:val="22"/>
                <w:szCs w:val="22"/>
              </w:rPr>
              <w:t>Тема 6.</w:t>
            </w:r>
            <w:r w:rsidRPr="00DC7436">
              <w:rPr>
                <w:rFonts w:ascii="Times New Roman" w:hAnsi="Times New Roman"/>
                <w:bCs/>
                <w:color w:val="00000A"/>
                <w:spacing w:val="-7"/>
                <w:sz w:val="22"/>
                <w:szCs w:val="22"/>
              </w:rPr>
              <w:t xml:space="preserve"> </w:t>
            </w:r>
          </w:p>
          <w:p w:rsidR="00777DB0" w:rsidRPr="00DC7436" w:rsidRDefault="00777DB0" w:rsidP="00DC7436">
            <w:pPr>
              <w:rPr>
                <w:rFonts w:ascii="Times New Roman" w:hAnsi="Times New Roman"/>
                <w:sz w:val="22"/>
                <w:szCs w:val="22"/>
              </w:rPr>
            </w:pPr>
            <w:r w:rsidRPr="00DC7436">
              <w:rPr>
                <w:rFonts w:ascii="Times New Roman" w:hAnsi="Times New Roman"/>
                <w:bCs/>
                <w:color w:val="00000A"/>
                <w:spacing w:val="-7"/>
                <w:sz w:val="22"/>
                <w:szCs w:val="22"/>
              </w:rPr>
              <w:t xml:space="preserve">Острое и хроническое отторжение почечного </w:t>
            </w:r>
            <w:proofErr w:type="spellStart"/>
            <w:r w:rsidRPr="00DC7436">
              <w:rPr>
                <w:rFonts w:ascii="Times New Roman" w:hAnsi="Times New Roman"/>
                <w:bCs/>
                <w:color w:val="00000A"/>
                <w:spacing w:val="-7"/>
                <w:sz w:val="22"/>
                <w:szCs w:val="22"/>
              </w:rPr>
              <w:t>аллотрансплантата</w:t>
            </w:r>
            <w:proofErr w:type="spellEnd"/>
            <w:r w:rsidRPr="00DC7436">
              <w:rPr>
                <w:rFonts w:ascii="Times New Roman" w:hAnsi="Times New Roman"/>
                <w:bCs/>
                <w:color w:val="00000A"/>
                <w:spacing w:val="-7"/>
                <w:sz w:val="22"/>
                <w:szCs w:val="22"/>
              </w:rPr>
              <w:t xml:space="preserve">. </w:t>
            </w:r>
            <w:r w:rsidRPr="00DC7436">
              <w:rPr>
                <w:rFonts w:ascii="Times New Roman" w:hAnsi="Times New Roman"/>
                <w:color w:val="00000A"/>
                <w:sz w:val="22"/>
                <w:szCs w:val="22"/>
              </w:rPr>
              <w:t xml:space="preserve">Важнейшие </w:t>
            </w:r>
            <w:proofErr w:type="spellStart"/>
            <w:r w:rsidRPr="00DC7436">
              <w:rPr>
                <w:rFonts w:ascii="Times New Roman" w:hAnsi="Times New Roman"/>
                <w:color w:val="00000A"/>
                <w:sz w:val="22"/>
                <w:szCs w:val="22"/>
              </w:rPr>
              <w:t>экстраренальные</w:t>
            </w:r>
            <w:proofErr w:type="spellEnd"/>
            <w:r w:rsidRPr="00DC7436">
              <w:rPr>
                <w:rFonts w:ascii="Times New Roman" w:hAnsi="Times New Roman"/>
                <w:color w:val="00000A"/>
                <w:sz w:val="22"/>
                <w:szCs w:val="22"/>
              </w:rPr>
              <w:t xml:space="preserve"> осложнения после АТП. </w:t>
            </w:r>
            <w:r w:rsidRPr="00DC7436">
              <w:rPr>
                <w:rFonts w:ascii="Times New Roman" w:hAnsi="Times New Roman"/>
                <w:color w:val="000000"/>
                <w:sz w:val="22"/>
                <w:szCs w:val="22"/>
              </w:rPr>
              <w:t xml:space="preserve">Инфекционные осложнения в </w:t>
            </w:r>
            <w:proofErr w:type="spellStart"/>
            <w:r w:rsidRPr="00DC7436">
              <w:rPr>
                <w:rFonts w:ascii="Times New Roman" w:hAnsi="Times New Roman"/>
                <w:color w:val="000000"/>
                <w:sz w:val="22"/>
                <w:szCs w:val="22"/>
              </w:rPr>
              <w:t>посттрансплантационном</w:t>
            </w:r>
            <w:proofErr w:type="spellEnd"/>
            <w:r w:rsidRPr="00DC7436">
              <w:rPr>
                <w:rFonts w:ascii="Times New Roman" w:hAnsi="Times New Roman"/>
                <w:color w:val="000000"/>
                <w:sz w:val="22"/>
                <w:szCs w:val="22"/>
              </w:rPr>
              <w:t xml:space="preserve"> периоде. Диспансерное наблюдение и принципы реабилитации больных в </w:t>
            </w:r>
            <w:proofErr w:type="spellStart"/>
            <w:r w:rsidRPr="00DC7436">
              <w:rPr>
                <w:rFonts w:ascii="Times New Roman" w:hAnsi="Times New Roman"/>
                <w:color w:val="000000"/>
                <w:sz w:val="22"/>
                <w:szCs w:val="22"/>
              </w:rPr>
              <w:t>посттрансплантационном</w:t>
            </w:r>
            <w:proofErr w:type="spellEnd"/>
            <w:r w:rsidRPr="00DC7436">
              <w:rPr>
                <w:rFonts w:ascii="Times New Roman" w:hAnsi="Times New Roman"/>
                <w:color w:val="000000"/>
                <w:sz w:val="22"/>
                <w:szCs w:val="22"/>
              </w:rPr>
              <w:t xml:space="preserve"> периоде.</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Cs/>
                <w:color w:val="000000"/>
                <w:sz w:val="22"/>
                <w:szCs w:val="22"/>
              </w:rPr>
            </w:pPr>
            <w:r w:rsidRPr="00DC7436">
              <w:rPr>
                <w:rFonts w:ascii="Times New Roman" w:hAnsi="Times New Roman"/>
                <w:b/>
                <w:sz w:val="22"/>
                <w:szCs w:val="22"/>
              </w:rPr>
              <w:t>Раздел</w:t>
            </w:r>
            <w:r w:rsidRPr="00DC7436">
              <w:rPr>
                <w:rFonts w:ascii="Times New Roman" w:eastAsia="Times New Roman" w:hAnsi="Times New Roman"/>
                <w:b/>
                <w:bCs/>
                <w:color w:val="000000"/>
                <w:sz w:val="22"/>
                <w:szCs w:val="22"/>
              </w:rPr>
              <w:t xml:space="preserve"> 13</w:t>
            </w:r>
            <w:r w:rsidRPr="00DC7436">
              <w:rPr>
                <w:rFonts w:ascii="Times New Roman" w:eastAsia="Times New Roman" w:hAnsi="Times New Roman"/>
                <w:bCs/>
                <w:color w:val="000000"/>
                <w:sz w:val="22"/>
                <w:szCs w:val="22"/>
              </w:rPr>
              <w:t xml:space="preserve">. </w:t>
            </w:r>
          </w:p>
          <w:p w:rsidR="00777DB0" w:rsidRPr="00DC7436" w:rsidRDefault="00777DB0" w:rsidP="00DC7436">
            <w:pPr>
              <w:suppressAutoHyphens/>
              <w:rPr>
                <w:rFonts w:ascii="Times New Roman" w:eastAsia="Times New Roman" w:hAnsi="Times New Roman"/>
                <w:color w:val="00000A"/>
                <w:sz w:val="22"/>
                <w:szCs w:val="22"/>
              </w:rPr>
            </w:pPr>
            <w:r w:rsidRPr="00DC7436">
              <w:rPr>
                <w:rFonts w:ascii="Times New Roman" w:eastAsia="Times New Roman" w:hAnsi="Times New Roman"/>
                <w:color w:val="000000"/>
                <w:sz w:val="22"/>
                <w:szCs w:val="22"/>
              </w:rPr>
              <w:t>Неотложные состояния в нефрологии</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Острый нефритический синдром. Нефротический криз. Острые энцефалопатии у </w:t>
            </w:r>
            <w:proofErr w:type="spellStart"/>
            <w:r w:rsidRPr="00DC7436">
              <w:rPr>
                <w:rFonts w:ascii="Times New Roman" w:eastAsia="Times New Roman" w:hAnsi="Times New Roman"/>
                <w:color w:val="00000A"/>
                <w:sz w:val="22"/>
                <w:szCs w:val="22"/>
              </w:rPr>
              <w:t>нефрологических</w:t>
            </w:r>
            <w:proofErr w:type="spellEnd"/>
            <w:r w:rsidRPr="00DC7436">
              <w:rPr>
                <w:rFonts w:ascii="Times New Roman" w:eastAsia="Times New Roman" w:hAnsi="Times New Roman"/>
                <w:color w:val="00000A"/>
                <w:sz w:val="22"/>
                <w:szCs w:val="22"/>
              </w:rPr>
              <w:t xml:space="preserve"> больных.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suppressAutoHyphens/>
              <w:textAlignment w:val="baseline"/>
              <w:rPr>
                <w:rFonts w:ascii="Times New Roman" w:hAnsi="Times New Roman"/>
                <w:color w:val="00000A"/>
                <w:sz w:val="22"/>
                <w:szCs w:val="22"/>
              </w:rPr>
            </w:pPr>
            <w:r w:rsidRPr="00DC7436">
              <w:rPr>
                <w:rFonts w:ascii="Times New Roman" w:eastAsia="Times New Roman" w:hAnsi="Times New Roman"/>
                <w:bCs/>
                <w:color w:val="00000A"/>
                <w:sz w:val="22"/>
                <w:szCs w:val="22"/>
              </w:rPr>
              <w:t xml:space="preserve">Декомпенсированный метаболический ацидоз и алкалоз.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suppressAutoHyphens/>
              <w:textAlignment w:val="baseline"/>
              <w:rPr>
                <w:rFonts w:ascii="Times New Roman" w:hAnsi="Times New Roman"/>
                <w:color w:val="00000A"/>
                <w:sz w:val="22"/>
                <w:szCs w:val="22"/>
              </w:rPr>
            </w:pPr>
            <w:r w:rsidRPr="00DC7436">
              <w:rPr>
                <w:rFonts w:ascii="Times New Roman" w:eastAsia="Times New Roman" w:hAnsi="Times New Roman"/>
                <w:color w:val="00000A"/>
                <w:sz w:val="22"/>
                <w:szCs w:val="22"/>
              </w:rPr>
              <w:t xml:space="preserve">Острые нарушения электролитного обмена. ДВС-синдром у </w:t>
            </w:r>
            <w:proofErr w:type="spellStart"/>
            <w:r w:rsidRPr="00DC7436">
              <w:rPr>
                <w:rFonts w:ascii="Times New Roman" w:eastAsia="Times New Roman" w:hAnsi="Times New Roman"/>
                <w:color w:val="00000A"/>
                <w:sz w:val="22"/>
                <w:szCs w:val="22"/>
              </w:rPr>
              <w:t>нефрологических</w:t>
            </w:r>
            <w:proofErr w:type="spellEnd"/>
            <w:r w:rsidRPr="00DC7436">
              <w:rPr>
                <w:rFonts w:ascii="Times New Roman" w:eastAsia="Times New Roman" w:hAnsi="Times New Roman"/>
                <w:color w:val="00000A"/>
                <w:sz w:val="22"/>
                <w:szCs w:val="22"/>
              </w:rPr>
              <w:t xml:space="preserve"> больных. </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 xml:space="preserve">Тактика лечения больных ОПП в общей популяции и у больных с предшествующей развитию ОПП хронической болезни почек. Показания для начала гемо- и </w:t>
            </w:r>
            <w:proofErr w:type="spellStart"/>
            <w:r w:rsidRPr="00DC7436">
              <w:rPr>
                <w:rFonts w:ascii="Times New Roman" w:eastAsia="Times New Roman" w:hAnsi="Times New Roman"/>
                <w:color w:val="00000A"/>
                <w:sz w:val="22"/>
                <w:szCs w:val="22"/>
              </w:rPr>
              <w:t>перитонеального</w:t>
            </w:r>
            <w:proofErr w:type="spellEnd"/>
            <w:r w:rsidRPr="00DC7436">
              <w:rPr>
                <w:rFonts w:ascii="Times New Roman" w:eastAsia="Times New Roman" w:hAnsi="Times New Roman"/>
                <w:color w:val="00000A"/>
                <w:sz w:val="22"/>
                <w:szCs w:val="22"/>
              </w:rPr>
              <w:t xml:space="preserve"> диализа, в различных группах пациентов.</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rPr>
                <w:rFonts w:ascii="Times New Roman" w:hAnsi="Times New Roman"/>
                <w:sz w:val="22"/>
                <w:szCs w:val="22"/>
              </w:rPr>
            </w:pPr>
            <w:r w:rsidRPr="00DC7436">
              <w:rPr>
                <w:rFonts w:ascii="Times New Roman" w:eastAsia="Times New Roman" w:hAnsi="Times New Roman"/>
                <w:color w:val="00000A"/>
                <w:sz w:val="22"/>
                <w:szCs w:val="22"/>
              </w:rPr>
              <w:lastRenderedPageBreak/>
              <w:t>Тромботические осложнения постоянного сосудистого доступа для проведения процедур ГД. Острая сердечная недостаточность при лечении гемодиализом.</w:t>
            </w:r>
          </w:p>
        </w:tc>
      </w:tr>
      <w:tr w:rsidR="00777DB0" w:rsidRPr="00DC7436" w:rsidTr="00F0079B">
        <w:trPr>
          <w:trHeight w:val="20"/>
        </w:trPr>
        <w:tc>
          <w:tcPr>
            <w:tcW w:w="1449" w:type="pct"/>
          </w:tcPr>
          <w:p w:rsidR="00777DB0" w:rsidRPr="00DC7436" w:rsidRDefault="00777DB0" w:rsidP="00DC7436">
            <w:pPr>
              <w:suppressAutoHyphens/>
              <w:rPr>
                <w:rFonts w:ascii="Times New Roman" w:eastAsia="Times New Roman" w:hAnsi="Times New Roman"/>
                <w:b/>
                <w:bCs/>
                <w:color w:val="000000"/>
                <w:sz w:val="22"/>
                <w:szCs w:val="22"/>
              </w:rPr>
            </w:pPr>
            <w:r w:rsidRPr="00DC7436">
              <w:rPr>
                <w:rFonts w:ascii="Times New Roman" w:hAnsi="Times New Roman"/>
                <w:b/>
                <w:sz w:val="22"/>
                <w:szCs w:val="22"/>
              </w:rPr>
              <w:lastRenderedPageBreak/>
              <w:t>Раздел</w:t>
            </w:r>
            <w:r w:rsidRPr="00DC7436">
              <w:rPr>
                <w:rFonts w:ascii="Times New Roman" w:eastAsia="Times New Roman" w:hAnsi="Times New Roman"/>
                <w:b/>
                <w:bCs/>
                <w:color w:val="000000"/>
                <w:sz w:val="22"/>
                <w:szCs w:val="22"/>
              </w:rPr>
              <w:t xml:space="preserve"> 14. </w:t>
            </w:r>
          </w:p>
          <w:p w:rsidR="00777DB0" w:rsidRPr="00DC7436" w:rsidRDefault="00777DB0" w:rsidP="00DC7436">
            <w:pPr>
              <w:widowControl w:val="0"/>
              <w:suppressAutoHyphens/>
              <w:textAlignment w:val="baseline"/>
              <w:rPr>
                <w:rFonts w:ascii="Times New Roman" w:eastAsia="Times New Roman" w:hAnsi="Times New Roman"/>
                <w:color w:val="00000A"/>
                <w:sz w:val="22"/>
                <w:szCs w:val="22"/>
              </w:rPr>
            </w:pPr>
            <w:r w:rsidRPr="00DC7436">
              <w:rPr>
                <w:rFonts w:ascii="Times New Roman" w:hAnsi="Times New Roman"/>
                <w:bCs/>
                <w:color w:val="00000A"/>
                <w:sz w:val="22"/>
                <w:szCs w:val="22"/>
              </w:rPr>
              <w:t>Избранные вопросы смежных специальностей</w:t>
            </w:r>
          </w:p>
        </w:tc>
        <w:tc>
          <w:tcPr>
            <w:tcW w:w="3551" w:type="pct"/>
          </w:tcPr>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1.</w:t>
            </w:r>
          </w:p>
          <w:p w:rsidR="00777DB0" w:rsidRPr="00DC7436" w:rsidRDefault="00777DB0" w:rsidP="00DC7436">
            <w:pPr>
              <w:rPr>
                <w:rFonts w:ascii="Times New Roman" w:hAnsi="Times New Roman"/>
                <w:bCs/>
                <w:color w:val="00000A"/>
                <w:sz w:val="22"/>
                <w:szCs w:val="22"/>
              </w:rPr>
            </w:pPr>
            <w:proofErr w:type="spellStart"/>
            <w:r w:rsidRPr="00DC7436">
              <w:rPr>
                <w:rFonts w:ascii="Times New Roman" w:hAnsi="Times New Roman"/>
                <w:bCs/>
                <w:color w:val="00000A"/>
                <w:sz w:val="22"/>
                <w:szCs w:val="22"/>
              </w:rPr>
              <w:t>Гломерулонефрит</w:t>
            </w:r>
            <w:proofErr w:type="spellEnd"/>
            <w:r w:rsidRPr="00DC7436">
              <w:rPr>
                <w:rFonts w:ascii="Times New Roman" w:hAnsi="Times New Roman"/>
                <w:bCs/>
                <w:color w:val="00000A"/>
                <w:sz w:val="22"/>
                <w:szCs w:val="22"/>
              </w:rPr>
              <w:t xml:space="preserve"> при инфекционном эндокардите: этиология, патогенез </w:t>
            </w:r>
            <w:proofErr w:type="spellStart"/>
            <w:r w:rsidRPr="00DC7436">
              <w:rPr>
                <w:rFonts w:ascii="Times New Roman" w:hAnsi="Times New Roman"/>
                <w:bCs/>
                <w:color w:val="00000A"/>
                <w:sz w:val="22"/>
                <w:szCs w:val="22"/>
              </w:rPr>
              <w:t>гломерулонефрита</w:t>
            </w:r>
            <w:proofErr w:type="spellEnd"/>
            <w:r w:rsidRPr="00DC7436">
              <w:rPr>
                <w:rFonts w:ascii="Times New Roman" w:hAnsi="Times New Roman"/>
                <w:bCs/>
                <w:color w:val="00000A"/>
                <w:sz w:val="22"/>
                <w:szCs w:val="22"/>
              </w:rPr>
              <w:t xml:space="preserve">, морфологическая картина </w:t>
            </w:r>
            <w:proofErr w:type="spellStart"/>
            <w:r w:rsidRPr="00DC7436">
              <w:rPr>
                <w:rFonts w:ascii="Times New Roman" w:hAnsi="Times New Roman"/>
                <w:bCs/>
                <w:color w:val="00000A"/>
                <w:sz w:val="22"/>
                <w:szCs w:val="22"/>
              </w:rPr>
              <w:t>гломерулонефрита</w:t>
            </w:r>
            <w:proofErr w:type="spellEnd"/>
            <w:r w:rsidRPr="00DC7436">
              <w:rPr>
                <w:rFonts w:ascii="Times New Roman" w:hAnsi="Times New Roman"/>
                <w:bCs/>
                <w:color w:val="00000A"/>
                <w:sz w:val="22"/>
                <w:szCs w:val="22"/>
              </w:rPr>
              <w:t>. Клинико-лабораторные изменения при ГН, ассоциированным с инфекционным эндокардитом, диагностика, дифференциальная диагностика. Лечение, прогноз.</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2.</w:t>
            </w:r>
          </w:p>
          <w:p w:rsidR="00777DB0" w:rsidRPr="00DC7436" w:rsidRDefault="00777DB0" w:rsidP="00DC7436">
            <w:pPr>
              <w:rPr>
                <w:rFonts w:ascii="Times New Roman" w:hAnsi="Times New Roman"/>
                <w:bCs/>
                <w:color w:val="00000A"/>
                <w:sz w:val="22"/>
                <w:szCs w:val="22"/>
              </w:rPr>
            </w:pPr>
            <w:proofErr w:type="spellStart"/>
            <w:r w:rsidRPr="00DC7436">
              <w:rPr>
                <w:rFonts w:ascii="Times New Roman" w:hAnsi="Times New Roman"/>
                <w:bCs/>
                <w:color w:val="00000A"/>
                <w:sz w:val="22"/>
                <w:szCs w:val="22"/>
              </w:rPr>
              <w:t>Миеломная</w:t>
            </w:r>
            <w:proofErr w:type="spellEnd"/>
            <w:r w:rsidRPr="00DC7436">
              <w:rPr>
                <w:rFonts w:ascii="Times New Roman" w:hAnsi="Times New Roman"/>
                <w:bCs/>
                <w:color w:val="00000A"/>
                <w:sz w:val="22"/>
                <w:szCs w:val="22"/>
              </w:rPr>
              <w:t xml:space="preserve"> нефропатия: классификация поражений почек при </w:t>
            </w:r>
            <w:proofErr w:type="spellStart"/>
            <w:r w:rsidRPr="00DC7436">
              <w:rPr>
                <w:rFonts w:ascii="Times New Roman" w:hAnsi="Times New Roman"/>
                <w:bCs/>
                <w:color w:val="00000A"/>
                <w:sz w:val="22"/>
                <w:szCs w:val="22"/>
              </w:rPr>
              <w:t>миеломной</w:t>
            </w:r>
            <w:proofErr w:type="spellEnd"/>
            <w:r w:rsidRPr="00DC7436">
              <w:rPr>
                <w:rFonts w:ascii="Times New Roman" w:hAnsi="Times New Roman"/>
                <w:bCs/>
                <w:color w:val="00000A"/>
                <w:sz w:val="22"/>
                <w:szCs w:val="22"/>
              </w:rPr>
              <w:t xml:space="preserve"> болезни, эпидемиология, этиология, клиническая картина, принципы диагностики. Дифференциальная диагностика.</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3.</w:t>
            </w:r>
          </w:p>
          <w:p w:rsidR="00777DB0" w:rsidRPr="00DC7436" w:rsidRDefault="00777DB0" w:rsidP="00DC7436">
            <w:pPr>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Общие рекомендации по лечению множественной миеломы с почечной недостаточностью (индукционная химиотерапия, коррекция факторов, ухудшающих функцию почек, коррекция электролитных нарушений и кислотно-основного состояния, показания к началу ЗПТ). Оценка почечного ответа после химиотерапии.</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4.</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 xml:space="preserve">Амилоидоз: определение, этиология и патогенез, классификация, </w:t>
            </w:r>
            <w:r w:rsidRPr="00DC7436">
              <w:rPr>
                <w:rFonts w:ascii="Times New Roman" w:hAnsi="Times New Roman"/>
                <w:bCs/>
                <w:color w:val="00000A"/>
                <w:sz w:val="22"/>
                <w:szCs w:val="22"/>
                <w:lang w:val="en-US"/>
              </w:rPr>
              <w:t>AA</w:t>
            </w:r>
            <w:r w:rsidRPr="00DC7436">
              <w:rPr>
                <w:rFonts w:ascii="Times New Roman" w:hAnsi="Times New Roman"/>
                <w:bCs/>
                <w:color w:val="00000A"/>
                <w:sz w:val="22"/>
                <w:szCs w:val="22"/>
              </w:rPr>
              <w:t xml:space="preserve">- </w:t>
            </w:r>
            <w:proofErr w:type="gramStart"/>
            <w:r w:rsidRPr="00DC7436">
              <w:rPr>
                <w:rFonts w:ascii="Times New Roman" w:hAnsi="Times New Roman"/>
                <w:bCs/>
                <w:color w:val="00000A"/>
                <w:sz w:val="22"/>
                <w:szCs w:val="22"/>
              </w:rPr>
              <w:t xml:space="preserve">и  </w:t>
            </w:r>
            <w:r w:rsidRPr="00DC7436">
              <w:rPr>
                <w:rFonts w:ascii="Times New Roman" w:hAnsi="Times New Roman"/>
                <w:bCs/>
                <w:color w:val="00000A"/>
                <w:sz w:val="22"/>
                <w:szCs w:val="22"/>
                <w:lang w:val="en-US"/>
              </w:rPr>
              <w:t>AL</w:t>
            </w:r>
            <w:proofErr w:type="gramEnd"/>
            <w:r w:rsidRPr="00DC7436">
              <w:rPr>
                <w:rFonts w:ascii="Times New Roman" w:hAnsi="Times New Roman"/>
                <w:bCs/>
                <w:color w:val="00000A"/>
                <w:sz w:val="22"/>
                <w:szCs w:val="22"/>
              </w:rPr>
              <w:t>-амилоидоз, клинические проявления, лечение.</w:t>
            </w:r>
          </w:p>
          <w:p w:rsidR="00777DB0" w:rsidRPr="00DC7436" w:rsidRDefault="00777DB0" w:rsidP="00DC7436">
            <w:pPr>
              <w:rPr>
                <w:rFonts w:ascii="Times New Roman" w:hAnsi="Times New Roman"/>
                <w:bCs/>
                <w:color w:val="00000A"/>
                <w:sz w:val="22"/>
                <w:szCs w:val="22"/>
              </w:rPr>
            </w:pPr>
            <w:r w:rsidRPr="00DC7436">
              <w:rPr>
                <w:rFonts w:ascii="Times New Roman" w:hAnsi="Times New Roman"/>
                <w:bCs/>
                <w:color w:val="00000A"/>
                <w:sz w:val="22"/>
                <w:szCs w:val="22"/>
              </w:rPr>
              <w:t>Тема 5.</w:t>
            </w:r>
          </w:p>
          <w:p w:rsidR="00777DB0" w:rsidRPr="00DC7436" w:rsidRDefault="00777DB0" w:rsidP="00DC7436">
            <w:pPr>
              <w:suppressAutoHyphens/>
              <w:textAlignment w:val="baseline"/>
              <w:rPr>
                <w:rFonts w:ascii="Times New Roman" w:eastAsia="Times New Roman" w:hAnsi="Times New Roman"/>
                <w:color w:val="00000A"/>
                <w:sz w:val="22"/>
                <w:szCs w:val="22"/>
              </w:rPr>
            </w:pPr>
            <w:r w:rsidRPr="00DC7436">
              <w:rPr>
                <w:rFonts w:ascii="Times New Roman" w:eastAsia="Times New Roman" w:hAnsi="Times New Roman"/>
                <w:color w:val="00000A"/>
                <w:sz w:val="22"/>
                <w:szCs w:val="22"/>
              </w:rPr>
              <w:t>Поражение почек при ВИЧ-инфекции: эпидемиология, этиология, структура, патогенез, диагностика характера почечного повреждения, мониторинг. Принципы ведения ВИЧ-инфицированных пациентов с поражением почек, показания к ЗПТ.</w:t>
            </w:r>
          </w:p>
        </w:tc>
      </w:tr>
    </w:tbl>
    <w:tbl>
      <w:tblPr>
        <w:tblW w:w="5000" w:type="pct"/>
        <w:tblInd w:w="-5" w:type="dxa"/>
        <w:tblLook w:val="04A0" w:firstRow="1" w:lastRow="0" w:firstColumn="1" w:lastColumn="0" w:noHBand="0" w:noVBand="1"/>
      </w:tblPr>
      <w:tblGrid>
        <w:gridCol w:w="2386"/>
        <w:gridCol w:w="6969"/>
      </w:tblGrid>
      <w:tr w:rsidR="00777DB0" w:rsidRPr="00F0079B" w:rsidTr="00F0079B">
        <w:trPr>
          <w:trHeight w:val="93"/>
        </w:trPr>
        <w:tc>
          <w:tcPr>
            <w:tcW w:w="5000" w:type="pct"/>
            <w:gridSpan w:val="2"/>
            <w:shd w:val="clear" w:color="auto" w:fill="auto"/>
            <w:vAlign w:val="center"/>
          </w:tcPr>
          <w:p w:rsidR="00777DB0" w:rsidRPr="00F0079B" w:rsidRDefault="00777DB0" w:rsidP="00DC7436">
            <w:pPr>
              <w:spacing w:after="0" w:line="240" w:lineRule="auto"/>
              <w:ind w:left="494" w:hanging="247"/>
              <w:contextualSpacing/>
              <w:jc w:val="center"/>
              <w:rPr>
                <w:rFonts w:ascii="Times New Roman" w:hAnsi="Times New Roman"/>
                <w:b/>
                <w:lang w:eastAsia="ru-RU"/>
              </w:rPr>
            </w:pPr>
            <w:r w:rsidRPr="00F0079B">
              <w:rPr>
                <w:rFonts w:ascii="Times New Roman" w:hAnsi="Times New Roman"/>
                <w:b/>
                <w:lang w:eastAsia="ru-RU"/>
              </w:rPr>
              <w:t>Медицина чрезвычайных ситуаций</w:t>
            </w:r>
          </w:p>
        </w:tc>
      </w:tr>
      <w:tr w:rsidR="00777DB0" w:rsidRPr="00F0079B" w:rsidTr="00F0079B">
        <w:tc>
          <w:tcPr>
            <w:tcW w:w="1275" w:type="pct"/>
            <w:shd w:val="clear" w:color="auto" w:fill="auto"/>
          </w:tcPr>
          <w:p w:rsidR="00777DB0" w:rsidRPr="00F0079B" w:rsidRDefault="00777DB0" w:rsidP="00DC7436">
            <w:pPr>
              <w:spacing w:after="0" w:line="240" w:lineRule="auto"/>
              <w:ind w:left="494" w:hanging="247"/>
              <w:contextualSpacing/>
              <w:jc w:val="both"/>
              <w:rPr>
                <w:rFonts w:ascii="Times New Roman" w:hAnsi="Times New Roman"/>
                <w:lang w:eastAsia="ru-RU"/>
              </w:rPr>
            </w:pPr>
            <w:r w:rsidRPr="00F0079B">
              <w:rPr>
                <w:rFonts w:ascii="Times New Roman" w:hAnsi="Times New Roman"/>
                <w:lang w:eastAsia="ru-RU"/>
              </w:rPr>
              <w:t>Задачи и организация службы чрезвычайных ситуаций (ЧС)</w:t>
            </w:r>
          </w:p>
        </w:tc>
        <w:tc>
          <w:tcPr>
            <w:tcW w:w="3725" w:type="pct"/>
            <w:shd w:val="clear" w:color="auto" w:fill="auto"/>
          </w:tcPr>
          <w:p w:rsidR="00777DB0" w:rsidRPr="00F0079B" w:rsidRDefault="00777DB0" w:rsidP="00DC7436">
            <w:pPr>
              <w:spacing w:after="0" w:line="240" w:lineRule="auto"/>
              <w:jc w:val="both"/>
              <w:rPr>
                <w:rFonts w:ascii="Times New Roman" w:hAnsi="Times New Roman"/>
                <w:lang w:eastAsia="ru-RU"/>
              </w:rPr>
            </w:pPr>
            <w:r w:rsidRPr="00F0079B">
              <w:rPr>
                <w:rFonts w:ascii="Times New Roman" w:hAnsi="Times New Roman"/>
                <w:lang w:eastAsia="ru-RU"/>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777DB0" w:rsidRPr="00F0079B" w:rsidTr="00F0079B">
        <w:tc>
          <w:tcPr>
            <w:tcW w:w="1275" w:type="pct"/>
            <w:shd w:val="clear" w:color="auto" w:fill="auto"/>
          </w:tcPr>
          <w:p w:rsidR="00777DB0" w:rsidRPr="00F0079B" w:rsidRDefault="00777DB0" w:rsidP="00DC7436">
            <w:pPr>
              <w:spacing w:after="0" w:line="240" w:lineRule="auto"/>
              <w:jc w:val="both"/>
              <w:rPr>
                <w:rFonts w:ascii="Times New Roman" w:hAnsi="Times New Roman"/>
                <w:lang w:eastAsia="ru-RU"/>
              </w:rPr>
            </w:pPr>
            <w:r w:rsidRPr="00F0079B">
              <w:rPr>
                <w:rFonts w:ascii="Times New Roman" w:hAnsi="Times New Roman"/>
                <w:lang w:eastAsia="ru-RU"/>
              </w:rPr>
              <w:t>Медико-санитарное обеспечение при ЧС</w:t>
            </w:r>
          </w:p>
        </w:tc>
        <w:tc>
          <w:tcPr>
            <w:tcW w:w="3725" w:type="pct"/>
            <w:shd w:val="clear" w:color="auto" w:fill="auto"/>
          </w:tcPr>
          <w:p w:rsidR="00777DB0" w:rsidRPr="00F0079B" w:rsidRDefault="00777DB0" w:rsidP="00DC7436">
            <w:pPr>
              <w:spacing w:after="0" w:line="240" w:lineRule="auto"/>
              <w:jc w:val="both"/>
              <w:rPr>
                <w:rFonts w:ascii="Times New Roman" w:hAnsi="Times New Roman"/>
                <w:lang w:eastAsia="ru-RU"/>
              </w:rPr>
            </w:pPr>
            <w:r w:rsidRPr="00F0079B">
              <w:rPr>
                <w:rFonts w:ascii="Times New Roman" w:hAnsi="Times New Roman"/>
                <w:lang w:eastAsia="ru-RU"/>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777DB0" w:rsidRPr="00F0079B" w:rsidTr="00F0079B">
        <w:tc>
          <w:tcPr>
            <w:tcW w:w="1275" w:type="pct"/>
            <w:shd w:val="clear" w:color="auto" w:fill="auto"/>
          </w:tcPr>
          <w:p w:rsidR="00777DB0" w:rsidRPr="00F0079B" w:rsidRDefault="00777DB0" w:rsidP="00DC7436">
            <w:pPr>
              <w:spacing w:after="0" w:line="240" w:lineRule="auto"/>
              <w:jc w:val="both"/>
              <w:rPr>
                <w:rFonts w:ascii="Times New Roman" w:hAnsi="Times New Roman"/>
                <w:lang w:eastAsia="ru-RU"/>
              </w:rPr>
            </w:pPr>
            <w:r w:rsidRPr="00F0079B">
              <w:rPr>
                <w:rFonts w:ascii="Times New Roman" w:hAnsi="Times New Roman"/>
                <w:lang w:eastAsia="ru-RU"/>
              </w:rPr>
              <w:t>Особенности работы с пострадавшими в ЧС</w:t>
            </w:r>
          </w:p>
        </w:tc>
        <w:tc>
          <w:tcPr>
            <w:tcW w:w="3725" w:type="pct"/>
            <w:shd w:val="clear" w:color="auto" w:fill="auto"/>
          </w:tcPr>
          <w:p w:rsidR="00777DB0" w:rsidRPr="00F0079B" w:rsidRDefault="00777DB0" w:rsidP="00DC7436">
            <w:pPr>
              <w:spacing w:after="0" w:line="240" w:lineRule="auto"/>
              <w:jc w:val="both"/>
              <w:rPr>
                <w:rFonts w:ascii="Times New Roman" w:hAnsi="Times New Roman"/>
                <w:lang w:eastAsia="ru-RU"/>
              </w:rPr>
            </w:pPr>
            <w:proofErr w:type="spellStart"/>
            <w:r w:rsidRPr="00F0079B">
              <w:rPr>
                <w:rFonts w:ascii="Times New Roman" w:hAnsi="Times New Roman"/>
                <w:lang w:eastAsia="ru-RU"/>
              </w:rPr>
              <w:t>Деонтологические</w:t>
            </w:r>
            <w:proofErr w:type="spellEnd"/>
            <w:r w:rsidRPr="00F0079B">
              <w:rPr>
                <w:rFonts w:ascii="Times New Roman" w:hAnsi="Times New Roman"/>
                <w:lang w:eastAsia="ru-RU"/>
              </w:rPr>
              <w:t xml:space="preserve">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777DB0" w:rsidRPr="00F0079B" w:rsidTr="00F0079B">
        <w:tc>
          <w:tcPr>
            <w:tcW w:w="1275" w:type="pct"/>
            <w:shd w:val="clear" w:color="auto" w:fill="auto"/>
          </w:tcPr>
          <w:p w:rsidR="00777DB0" w:rsidRPr="00F0079B" w:rsidRDefault="00777DB0" w:rsidP="00DC7436">
            <w:pPr>
              <w:spacing w:after="0" w:line="240" w:lineRule="auto"/>
              <w:jc w:val="both"/>
              <w:rPr>
                <w:rFonts w:ascii="Times New Roman" w:hAnsi="Times New Roman"/>
                <w:lang w:eastAsia="ru-RU"/>
              </w:rPr>
            </w:pPr>
            <w:r w:rsidRPr="00F0079B">
              <w:rPr>
                <w:rFonts w:ascii="Times New Roman" w:hAnsi="Times New Roman"/>
                <w:lang w:eastAsia="ru-RU"/>
              </w:rPr>
              <w:t>Эвакуация населения в ЧС</w:t>
            </w:r>
          </w:p>
        </w:tc>
        <w:tc>
          <w:tcPr>
            <w:tcW w:w="3725" w:type="pct"/>
            <w:shd w:val="clear" w:color="auto" w:fill="auto"/>
          </w:tcPr>
          <w:p w:rsidR="00777DB0" w:rsidRPr="00F0079B" w:rsidRDefault="00777DB0" w:rsidP="00DC7436">
            <w:pPr>
              <w:spacing w:after="0" w:line="240" w:lineRule="auto"/>
              <w:jc w:val="both"/>
              <w:rPr>
                <w:rFonts w:ascii="Times New Roman" w:hAnsi="Times New Roman"/>
                <w:lang w:eastAsia="ru-RU"/>
              </w:rPr>
            </w:pPr>
            <w:r w:rsidRPr="00F0079B">
              <w:rPr>
                <w:rFonts w:ascii="Times New Roman" w:hAnsi="Times New Roman"/>
                <w:lang w:eastAsia="ru-RU"/>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777DB0" w:rsidRPr="00F0079B" w:rsidTr="00F0079B">
        <w:tc>
          <w:tcPr>
            <w:tcW w:w="5000" w:type="pct"/>
            <w:gridSpan w:val="2"/>
            <w:shd w:val="clear" w:color="auto" w:fill="auto"/>
          </w:tcPr>
          <w:p w:rsidR="00777DB0" w:rsidRPr="00F0079B" w:rsidRDefault="00777DB0" w:rsidP="00DC7436">
            <w:pPr>
              <w:spacing w:after="0" w:line="240" w:lineRule="auto"/>
              <w:jc w:val="center"/>
              <w:rPr>
                <w:rFonts w:ascii="Times New Roman" w:hAnsi="Times New Roman"/>
                <w:color w:val="FF0000"/>
                <w:lang w:eastAsia="ru-RU"/>
              </w:rPr>
            </w:pPr>
            <w:r w:rsidRPr="00F0079B">
              <w:rPr>
                <w:rFonts w:ascii="Times New Roman" w:hAnsi="Times New Roman"/>
                <w:b/>
                <w:lang w:eastAsia="ru-RU"/>
              </w:rPr>
              <w:t>Общественное здоровье и здравоохранение</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Основные положения ФЗ-323 от 21.11.2011 года. Права и обязанности медицинского работника и пациента.</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 xml:space="preserve">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w:t>
            </w:r>
            <w:r w:rsidRPr="00F0079B">
              <w:rPr>
                <w:rFonts w:ascii="Times New Roman" w:hAnsi="Times New Roman"/>
                <w:lang w:eastAsia="ru-RU"/>
              </w:rPr>
              <w:lastRenderedPageBreak/>
              <w:t>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lastRenderedPageBreak/>
              <w:t>Общие принципы экспертизы временной нетрудоспособности.</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Основы медицинского страхования в Российской Федерации.</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Социально-гигиенические методы сбора и медико-статистического анализа информации о показателях здоровья населения</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777DB0" w:rsidRPr="00F0079B" w:rsidTr="00F0079B">
        <w:tc>
          <w:tcPr>
            <w:tcW w:w="5000" w:type="pct"/>
            <w:gridSpan w:val="2"/>
            <w:shd w:val="clear" w:color="auto" w:fill="auto"/>
          </w:tcPr>
          <w:p w:rsidR="00777DB0" w:rsidRPr="00F0079B" w:rsidRDefault="00777DB0" w:rsidP="00DC7436">
            <w:pPr>
              <w:spacing w:after="0"/>
              <w:jc w:val="center"/>
              <w:rPr>
                <w:rFonts w:ascii="Times New Roman" w:hAnsi="Times New Roman"/>
              </w:rPr>
            </w:pPr>
            <w:r w:rsidRPr="00F0079B">
              <w:rPr>
                <w:rFonts w:ascii="Times New Roman" w:hAnsi="Times New Roman"/>
                <w:b/>
                <w:color w:val="000000"/>
              </w:rPr>
              <w:t>Правоведение</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lang w:eastAsia="zh-CN"/>
              </w:rPr>
            </w:pPr>
            <w:r w:rsidRPr="00F0079B">
              <w:rPr>
                <w:rFonts w:ascii="Times New Roman" w:hAnsi="Times New Roman"/>
                <w:lang w:eastAsia="zh-CN"/>
              </w:rPr>
              <w:t>Общие положения медицинского права</w:t>
            </w:r>
          </w:p>
        </w:tc>
        <w:tc>
          <w:tcPr>
            <w:tcW w:w="3725" w:type="pct"/>
            <w:shd w:val="clear" w:color="auto" w:fill="auto"/>
          </w:tcPr>
          <w:p w:rsidR="00777DB0" w:rsidRPr="00F0079B" w:rsidRDefault="00777DB0" w:rsidP="00DC7436">
            <w:pPr>
              <w:widowControl w:val="0"/>
              <w:suppressAutoHyphens/>
              <w:spacing w:after="0" w:line="240" w:lineRule="auto"/>
              <w:rPr>
                <w:rFonts w:ascii="Times New Roman" w:hAnsi="Times New Roman"/>
                <w:color w:val="00000A"/>
                <w:kern w:val="2"/>
                <w:lang w:eastAsia="zh-CN" w:bidi="hi-IN"/>
              </w:rPr>
            </w:pPr>
            <w:r w:rsidRPr="00F0079B">
              <w:rPr>
                <w:rFonts w:ascii="Times New Roman" w:hAnsi="Times New Roman"/>
                <w:color w:val="00000A"/>
                <w:kern w:val="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777DB0" w:rsidRPr="00F0079B" w:rsidRDefault="00777DB0" w:rsidP="00DC7436">
            <w:pPr>
              <w:widowControl w:val="0"/>
              <w:suppressAutoHyphens/>
              <w:spacing w:after="0" w:line="240" w:lineRule="auto"/>
              <w:rPr>
                <w:rFonts w:ascii="Times New Roman" w:hAnsi="Times New Roman"/>
                <w:color w:val="00000A"/>
                <w:kern w:val="2"/>
                <w:lang w:eastAsia="zh-CN" w:bidi="hi-IN"/>
              </w:rPr>
            </w:pPr>
            <w:r w:rsidRPr="00F0079B">
              <w:rPr>
                <w:rFonts w:ascii="Times New Roman" w:hAnsi="Times New Roman"/>
                <w:color w:val="00000A"/>
                <w:kern w:val="2"/>
                <w:lang w:eastAsia="zh-CN" w:bidi="hi-IN"/>
              </w:rPr>
              <w:t xml:space="preserve">Правоотношения в медицинском праве: объекты, субъекты, особенности правового статуса и регулирования. </w:t>
            </w:r>
            <w:r w:rsidRPr="00F0079B">
              <w:rPr>
                <w:rFonts w:ascii="Times New Roman" w:hAnsi="Times New Roman"/>
                <w:color w:val="00000A"/>
                <w:kern w:val="2"/>
                <w:lang w:bidi="hi-IN"/>
              </w:rPr>
              <w:t xml:space="preserve">Правовой статус граждан в сфере здравоохранения. </w:t>
            </w:r>
            <w:r w:rsidRPr="00F0079B">
              <w:rPr>
                <w:rFonts w:ascii="Times New Roman" w:eastAsia="Times New Roman" w:hAnsi="Times New Roman"/>
                <w:bCs/>
                <w:color w:val="00000A"/>
                <w:kern w:val="2"/>
                <w:lang w:eastAsia="zh-CN" w:bidi="hi-IN"/>
              </w:rPr>
              <w:t xml:space="preserve">Правовой статус пациента. </w:t>
            </w:r>
            <w:r w:rsidRPr="00F0079B">
              <w:rPr>
                <w:rFonts w:ascii="Times New Roman" w:hAnsi="Times New Roman"/>
                <w:color w:val="00000A"/>
                <w:kern w:val="2"/>
                <w:lang w:eastAsia="zh-CN" w:bidi="hi-IN"/>
              </w:rPr>
              <w:t>Правовой статус медицинских работников и медицинских организаций.</w:t>
            </w:r>
            <w:r w:rsidRPr="00F0079B">
              <w:rPr>
                <w:rFonts w:ascii="Times New Roman" w:hAnsi="Times New Roman"/>
                <w:bCs/>
                <w:color w:val="00000A"/>
                <w:kern w:val="2"/>
                <w:lang w:eastAsia="zh-CN" w:bidi="hi-IN"/>
              </w:rPr>
              <w:t xml:space="preserve"> Понятие «врачебной тайны» и ее правовое регулирование.</w:t>
            </w:r>
            <w:r w:rsidRPr="00F0079B">
              <w:rPr>
                <w:rFonts w:ascii="Times New Roman" w:hAnsi="Times New Roman"/>
                <w:color w:val="00000A"/>
                <w:kern w:val="2"/>
                <w:lang w:eastAsia="zh-CN" w:bidi="hi-IN"/>
              </w:rPr>
              <w:t xml:space="preserve"> </w:t>
            </w:r>
          </w:p>
          <w:p w:rsidR="00777DB0" w:rsidRPr="00F0079B" w:rsidRDefault="00777DB0" w:rsidP="00DC7436">
            <w:pPr>
              <w:spacing w:after="0" w:line="240" w:lineRule="auto"/>
              <w:jc w:val="both"/>
              <w:rPr>
                <w:rFonts w:ascii="Times New Roman" w:hAnsi="Times New Roman"/>
                <w:kern w:val="2"/>
                <w:lang w:eastAsia="zh-CN" w:bidi="hi-IN"/>
              </w:rPr>
            </w:pPr>
            <w:r w:rsidRPr="00F0079B">
              <w:rPr>
                <w:rFonts w:ascii="Times New Roman" w:hAnsi="Times New Roman"/>
                <w:kern w:val="2"/>
                <w:lang w:eastAsia="zh-CN" w:bidi="hi-IN"/>
              </w:rPr>
              <w:t xml:space="preserve">Основные положения юридической ответственности за правонарушения в сфере охраны здоровья населения. Основания.  </w:t>
            </w:r>
            <w:proofErr w:type="gramStart"/>
            <w:r w:rsidRPr="00F0079B">
              <w:rPr>
                <w:rFonts w:ascii="Times New Roman" w:hAnsi="Times New Roman"/>
                <w:kern w:val="2"/>
                <w:lang w:eastAsia="zh-CN" w:bidi="hi-IN"/>
              </w:rPr>
              <w:t>условия</w:t>
            </w:r>
            <w:proofErr w:type="gramEnd"/>
            <w:r w:rsidRPr="00F0079B">
              <w:rPr>
                <w:rFonts w:ascii="Times New Roman" w:hAnsi="Times New Roman"/>
                <w:kern w:val="2"/>
                <w:lang w:eastAsia="zh-CN" w:bidi="hi-IN"/>
              </w:rPr>
              <w:t xml:space="preserve"> и виды юридической ответственности медицинских организаций и медицинских работников. </w:t>
            </w:r>
            <w:r w:rsidRPr="00F0079B">
              <w:rPr>
                <w:rFonts w:ascii="Times New Roman" w:hAnsi="Times New Roman"/>
                <w:kern w:val="2"/>
                <w:lang w:bidi="hi-IN"/>
              </w:rPr>
              <w:t xml:space="preserve">Контроль и надзор за соблюдением медицинского законодательства. </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lang w:eastAsia="zh-CN"/>
              </w:rPr>
            </w:pPr>
            <w:r w:rsidRPr="00F0079B">
              <w:rPr>
                <w:rFonts w:ascii="Times New Roman" w:hAnsi="Times New Roman"/>
                <w:lang w:eastAsia="zh-CN"/>
              </w:rPr>
              <w:t>Правовое регулирование организации и управления в здравоохранении</w:t>
            </w:r>
          </w:p>
        </w:tc>
        <w:tc>
          <w:tcPr>
            <w:tcW w:w="3725" w:type="pct"/>
            <w:shd w:val="clear" w:color="auto" w:fill="auto"/>
          </w:tcPr>
          <w:p w:rsidR="00777DB0" w:rsidRPr="00F0079B" w:rsidRDefault="00777DB0" w:rsidP="00DC7436">
            <w:pPr>
              <w:spacing w:after="0"/>
              <w:jc w:val="both"/>
              <w:rPr>
                <w:rFonts w:ascii="Times New Roman" w:hAnsi="Times New Roman"/>
                <w:bCs/>
              </w:rPr>
            </w:pPr>
            <w:r w:rsidRPr="00F0079B">
              <w:rPr>
                <w:rFonts w:ascii="Times New Roman" w:hAnsi="Times New Roman"/>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F0079B">
              <w:rPr>
                <w:rFonts w:ascii="Times New Roman" w:eastAsia="Times New Roman" w:hAnsi="Times New Roman"/>
                <w:bCs/>
              </w:rPr>
              <w:t xml:space="preserve">Право на осуществление медицинской деятельности и фармацевтической деятельности. </w:t>
            </w:r>
            <w:r w:rsidRPr="00F0079B">
              <w:rPr>
                <w:rFonts w:ascii="Times New Roman" w:hAnsi="Times New Roman"/>
              </w:rPr>
              <w:t xml:space="preserve">Понятие </w:t>
            </w:r>
            <w:r w:rsidRPr="00F0079B">
              <w:rPr>
                <w:rFonts w:ascii="Times New Roman" w:eastAsia="Times New Roman" w:hAnsi="Times New Roman"/>
              </w:rPr>
              <w:t>аккредитации специалиста.</w:t>
            </w:r>
          </w:p>
          <w:p w:rsidR="00777DB0" w:rsidRPr="00F0079B" w:rsidRDefault="00777DB0" w:rsidP="00DC7436">
            <w:pPr>
              <w:spacing w:after="0"/>
              <w:jc w:val="both"/>
              <w:rPr>
                <w:rFonts w:ascii="Times New Roman" w:hAnsi="Times New Roman"/>
              </w:rPr>
            </w:pPr>
            <w:r w:rsidRPr="00F0079B">
              <w:rPr>
                <w:rFonts w:ascii="Times New Roman" w:hAnsi="Times New Roman"/>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777DB0" w:rsidRPr="00F0079B" w:rsidRDefault="00777DB0" w:rsidP="00DC7436">
            <w:pPr>
              <w:spacing w:after="0"/>
              <w:jc w:val="both"/>
              <w:rPr>
                <w:rFonts w:ascii="Times New Roman" w:hAnsi="Times New Roman"/>
              </w:rPr>
            </w:pPr>
            <w:r w:rsidRPr="00F0079B">
              <w:rPr>
                <w:rFonts w:ascii="Times New Roman" w:hAnsi="Times New Roman"/>
              </w:rPr>
              <w:lastRenderedPageBreak/>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777DB0" w:rsidRPr="00F0079B" w:rsidTr="00F0079B">
        <w:tc>
          <w:tcPr>
            <w:tcW w:w="5000" w:type="pct"/>
            <w:gridSpan w:val="2"/>
            <w:shd w:val="clear" w:color="auto" w:fill="auto"/>
          </w:tcPr>
          <w:p w:rsidR="00777DB0" w:rsidRPr="00F0079B" w:rsidRDefault="00777DB0" w:rsidP="00DC7436">
            <w:pPr>
              <w:spacing w:after="0" w:line="240" w:lineRule="auto"/>
              <w:jc w:val="center"/>
              <w:rPr>
                <w:rFonts w:ascii="Times New Roman" w:hAnsi="Times New Roman"/>
                <w:lang w:eastAsia="ru-RU"/>
              </w:rPr>
            </w:pPr>
            <w:r w:rsidRPr="00F0079B">
              <w:rPr>
                <w:rFonts w:ascii="Times New Roman" w:hAnsi="Times New Roman"/>
                <w:b/>
                <w:lang w:eastAsia="ru-RU"/>
              </w:rPr>
              <w:lastRenderedPageBreak/>
              <w:t>Педагогика</w:t>
            </w:r>
          </w:p>
        </w:tc>
      </w:tr>
      <w:tr w:rsidR="00777DB0" w:rsidRPr="00F0079B" w:rsidTr="00F0079B">
        <w:tc>
          <w:tcPr>
            <w:tcW w:w="1275" w:type="pct"/>
            <w:shd w:val="clear" w:color="auto" w:fill="auto"/>
          </w:tcPr>
          <w:p w:rsidR="00777DB0" w:rsidRPr="00F0079B" w:rsidRDefault="00777DB0" w:rsidP="00DC7436">
            <w:pPr>
              <w:tabs>
                <w:tab w:val="right" w:leader="underscore" w:pos="9639"/>
              </w:tabs>
              <w:spacing w:after="0"/>
              <w:jc w:val="both"/>
              <w:rPr>
                <w:rFonts w:ascii="Times New Roman" w:hAnsi="Times New Roman"/>
                <w:bCs/>
              </w:rPr>
            </w:pPr>
            <w:r w:rsidRPr="00F0079B">
              <w:rPr>
                <w:rFonts w:ascii="Times New Roman" w:hAnsi="Times New Roman"/>
              </w:rPr>
              <w:t>Педагогические аспекты профессиональной деятельности врача.</w:t>
            </w:r>
          </w:p>
        </w:tc>
        <w:tc>
          <w:tcPr>
            <w:tcW w:w="3725" w:type="pct"/>
            <w:shd w:val="clear" w:color="auto" w:fill="auto"/>
          </w:tcPr>
          <w:p w:rsidR="00777DB0" w:rsidRPr="00F0079B" w:rsidRDefault="00777DB0" w:rsidP="00DC7436">
            <w:pPr>
              <w:spacing w:after="0"/>
              <w:rPr>
                <w:rFonts w:ascii="Times New Roman" w:hAnsi="Times New Roman"/>
                <w:b/>
              </w:rPr>
            </w:pPr>
            <w:r w:rsidRPr="00F0079B">
              <w:rPr>
                <w:rFonts w:ascii="Times New Roman" w:hAnsi="Times New Roman"/>
              </w:rPr>
              <w:t xml:space="preserve">Педагогика: наука и практика. </w:t>
            </w:r>
          </w:p>
          <w:p w:rsidR="00777DB0" w:rsidRPr="00F0079B" w:rsidRDefault="00777DB0" w:rsidP="00DC7436">
            <w:pPr>
              <w:spacing w:after="0"/>
              <w:jc w:val="both"/>
              <w:rPr>
                <w:rFonts w:ascii="Times New Roman" w:hAnsi="Times New Roman"/>
              </w:rPr>
            </w:pPr>
            <w:r w:rsidRPr="00F0079B">
              <w:rPr>
                <w:rFonts w:ascii="Times New Roman" w:hAnsi="Times New Roman"/>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bCs/>
              </w:rPr>
            </w:pPr>
            <w:r w:rsidRPr="00F0079B">
              <w:rPr>
                <w:rFonts w:ascii="Times New Roman" w:hAnsi="Times New Roman"/>
                <w:bCs/>
              </w:rPr>
              <w:t>Педагогические подходы к формированию навыков здорового образа жизни</w:t>
            </w:r>
          </w:p>
        </w:tc>
        <w:tc>
          <w:tcPr>
            <w:tcW w:w="3725" w:type="pct"/>
            <w:shd w:val="clear" w:color="auto" w:fill="auto"/>
          </w:tcPr>
          <w:p w:rsidR="00777DB0" w:rsidRPr="00F0079B" w:rsidRDefault="00777DB0" w:rsidP="00DC7436">
            <w:pPr>
              <w:spacing w:after="0"/>
              <w:rPr>
                <w:rFonts w:ascii="Times New Roman" w:hAnsi="Times New Roman"/>
                <w:b/>
              </w:rPr>
            </w:pPr>
            <w:proofErr w:type="gramStart"/>
            <w:r w:rsidRPr="00F0079B">
              <w:rPr>
                <w:rFonts w:ascii="Times New Roman" w:hAnsi="Times New Roman"/>
              </w:rPr>
              <w:t>Просветительская  работа</w:t>
            </w:r>
            <w:proofErr w:type="gramEnd"/>
            <w:r w:rsidRPr="00F0079B">
              <w:rPr>
                <w:rFonts w:ascii="Times New Roman" w:hAnsi="Times New Roman"/>
              </w:rPr>
              <w:t xml:space="preserve"> врача. Педагогические задачи врача. </w:t>
            </w:r>
          </w:p>
          <w:p w:rsidR="00777DB0" w:rsidRPr="00F0079B" w:rsidRDefault="00777DB0" w:rsidP="00DC7436">
            <w:pPr>
              <w:spacing w:after="0" w:line="240" w:lineRule="auto"/>
              <w:contextualSpacing/>
              <w:rPr>
                <w:rFonts w:ascii="Times New Roman" w:hAnsi="Times New Roman"/>
                <w:b/>
                <w:lang w:eastAsia="ru-RU"/>
              </w:rPr>
            </w:pPr>
            <w:r w:rsidRPr="00F0079B">
              <w:rPr>
                <w:rFonts w:ascii="Times New Roman" w:hAnsi="Times New Roman"/>
                <w:lang w:eastAsia="ru-RU"/>
              </w:rPr>
              <w:t xml:space="preserve">Медико-образовательные программы профилактики и </w:t>
            </w:r>
            <w:proofErr w:type="gramStart"/>
            <w:r w:rsidRPr="00F0079B">
              <w:rPr>
                <w:rFonts w:ascii="Times New Roman" w:hAnsi="Times New Roman"/>
                <w:lang w:eastAsia="ru-RU"/>
              </w:rPr>
              <w:t>реабилитации  для</w:t>
            </w:r>
            <w:proofErr w:type="gramEnd"/>
            <w:r w:rsidRPr="00F0079B">
              <w:rPr>
                <w:rFonts w:ascii="Times New Roman" w:hAnsi="Times New Roman"/>
                <w:lang w:eastAsia="ru-RU"/>
              </w:rPr>
              <w:t xml:space="preserve"> пациентов.</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proofErr w:type="gramStart"/>
            <w:r w:rsidRPr="00F0079B">
              <w:rPr>
                <w:rFonts w:ascii="Times New Roman" w:hAnsi="Times New Roman"/>
              </w:rPr>
              <w:t>Педагогические  подходы</w:t>
            </w:r>
            <w:proofErr w:type="gramEnd"/>
            <w:r w:rsidRPr="00F0079B">
              <w:rPr>
                <w:rFonts w:ascii="Times New Roman" w:hAnsi="Times New Roman"/>
              </w:rPr>
              <w:t xml:space="preserve"> к формированию  ценностно-смысловых установок врача</w:t>
            </w:r>
          </w:p>
        </w:tc>
        <w:tc>
          <w:tcPr>
            <w:tcW w:w="3725" w:type="pct"/>
            <w:shd w:val="clear" w:color="auto" w:fill="auto"/>
          </w:tcPr>
          <w:p w:rsidR="00777DB0" w:rsidRPr="00F0079B" w:rsidRDefault="00777DB0" w:rsidP="00DC7436">
            <w:pPr>
              <w:spacing w:after="0"/>
              <w:rPr>
                <w:rFonts w:ascii="Times New Roman" w:eastAsia="Times New Roman" w:hAnsi="Times New Roman"/>
                <w:color w:val="000000"/>
              </w:rPr>
            </w:pPr>
            <w:r w:rsidRPr="00F0079B">
              <w:rPr>
                <w:rFonts w:ascii="Times New Roman" w:hAnsi="Times New Roman"/>
                <w:color w:val="000000"/>
                <w:lang w:val="es-ES"/>
              </w:rPr>
              <w:t>Человек как ценность: проблемы деонтологии</w:t>
            </w:r>
            <w:r w:rsidRPr="00F0079B">
              <w:rPr>
                <w:rFonts w:ascii="Times New Roman" w:hAnsi="Times New Roman"/>
                <w:color w:val="000000"/>
              </w:rPr>
              <w:t>.</w:t>
            </w:r>
            <w:r w:rsidRPr="00F0079B">
              <w:rPr>
                <w:rFonts w:ascii="Times New Roman" w:hAnsi="Times New Roman"/>
                <w:color w:val="000000"/>
                <w:lang w:val="es-ES"/>
              </w:rPr>
              <w:t xml:space="preserve"> </w:t>
            </w:r>
            <w:r w:rsidRPr="00F0079B">
              <w:rPr>
                <w:rFonts w:ascii="Times New Roman" w:eastAsia="Times New Roman" w:hAnsi="Times New Roman"/>
                <w:color w:val="000000"/>
              </w:rPr>
              <w:t xml:space="preserve">Холистический (целостный) подход к человеку. </w:t>
            </w:r>
            <w:r w:rsidRPr="00F0079B">
              <w:rPr>
                <w:rFonts w:ascii="Times New Roman" w:hAnsi="Times New Roman"/>
                <w:color w:val="000000"/>
                <w:lang w:val="es-ES"/>
              </w:rPr>
              <w:t xml:space="preserve">Педагогические аспекты работы врача с </w:t>
            </w:r>
            <w:r w:rsidRPr="00F0079B">
              <w:rPr>
                <w:rFonts w:ascii="Times New Roman" w:hAnsi="Times New Roman"/>
                <w:color w:val="000000"/>
              </w:rPr>
              <w:t xml:space="preserve">различными категориями населения </w:t>
            </w:r>
            <w:r w:rsidRPr="00F0079B">
              <w:rPr>
                <w:rFonts w:ascii="Times New Roman" w:hAnsi="Times New Roman"/>
                <w:color w:val="000000"/>
                <w:lang w:val="es-ES"/>
              </w:rPr>
              <w:t>.</w:t>
            </w:r>
            <w:r w:rsidRPr="00F0079B">
              <w:rPr>
                <w:rFonts w:ascii="Times New Roman" w:eastAsia="Times New Roman" w:hAnsi="Times New Roman"/>
                <w:color w:val="000000"/>
              </w:rPr>
              <w:t xml:space="preserve"> </w:t>
            </w:r>
          </w:p>
          <w:p w:rsidR="00777DB0" w:rsidRPr="00F0079B" w:rsidRDefault="00777DB0" w:rsidP="00DC7436">
            <w:pPr>
              <w:spacing w:after="0"/>
              <w:rPr>
                <w:rFonts w:ascii="Times New Roman" w:hAnsi="Times New Roman"/>
                <w:b/>
              </w:rPr>
            </w:pPr>
            <w:r w:rsidRPr="00F0079B">
              <w:rPr>
                <w:rFonts w:ascii="Times New Roman" w:hAnsi="Times New Roman"/>
              </w:rPr>
              <w:t>Культура в медицине: общая и узкопрофессиональная.</w:t>
            </w:r>
          </w:p>
          <w:p w:rsidR="00777DB0" w:rsidRPr="00F0079B" w:rsidRDefault="00777DB0" w:rsidP="00DC7436">
            <w:pPr>
              <w:spacing w:after="0"/>
              <w:jc w:val="both"/>
              <w:rPr>
                <w:rFonts w:ascii="Times New Roman" w:eastAsia="Times New Roman" w:hAnsi="Times New Roman"/>
                <w:color w:val="000000"/>
              </w:rPr>
            </w:pPr>
            <w:r w:rsidRPr="00F0079B">
              <w:rPr>
                <w:rFonts w:ascii="Times New Roman" w:eastAsia="Times New Roman" w:hAnsi="Times New Roman"/>
                <w:color w:val="000000"/>
              </w:rPr>
              <w:t>Нравственная культура врача. Модели отношений «врач-пациент».</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Педагогические основы коммуникативного взаимодействия врача с пациентами и коллегами.</w:t>
            </w:r>
          </w:p>
        </w:tc>
        <w:tc>
          <w:tcPr>
            <w:tcW w:w="3725" w:type="pct"/>
            <w:shd w:val="clear" w:color="auto" w:fill="auto"/>
          </w:tcPr>
          <w:p w:rsidR="00777DB0" w:rsidRPr="00F0079B" w:rsidRDefault="00777DB0" w:rsidP="00DC7436">
            <w:pPr>
              <w:spacing w:after="0"/>
              <w:jc w:val="both"/>
              <w:rPr>
                <w:rFonts w:ascii="Times New Roman" w:hAnsi="Times New Roman"/>
              </w:rPr>
            </w:pPr>
            <w:r w:rsidRPr="00F0079B">
              <w:rPr>
                <w:rFonts w:ascii="Times New Roman" w:hAnsi="Times New Roman"/>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777DB0" w:rsidRPr="00F0079B" w:rsidRDefault="00777DB0" w:rsidP="00DC7436">
            <w:pPr>
              <w:spacing w:after="0" w:line="240" w:lineRule="auto"/>
              <w:contextualSpacing/>
              <w:rPr>
                <w:rFonts w:ascii="Times New Roman" w:hAnsi="Times New Roman"/>
                <w:lang w:eastAsia="ru-RU"/>
              </w:rPr>
            </w:pPr>
          </w:p>
        </w:tc>
      </w:tr>
      <w:tr w:rsidR="00777DB0" w:rsidRPr="00F0079B" w:rsidTr="00F0079B">
        <w:tc>
          <w:tcPr>
            <w:tcW w:w="5000" w:type="pct"/>
            <w:gridSpan w:val="2"/>
            <w:shd w:val="clear" w:color="auto" w:fill="auto"/>
          </w:tcPr>
          <w:p w:rsidR="00777DB0" w:rsidRPr="00F0079B" w:rsidRDefault="00777DB0" w:rsidP="00DC7436">
            <w:pPr>
              <w:spacing w:after="0" w:line="240" w:lineRule="auto"/>
              <w:jc w:val="center"/>
              <w:rPr>
                <w:rFonts w:ascii="Times New Roman" w:hAnsi="Times New Roman"/>
                <w:lang w:eastAsia="ru-RU"/>
              </w:rPr>
            </w:pPr>
            <w:r w:rsidRPr="00F0079B">
              <w:rPr>
                <w:rFonts w:ascii="Times New Roman" w:hAnsi="Times New Roman"/>
                <w:b/>
                <w:lang w:eastAsia="ru-RU"/>
              </w:rPr>
              <w:t>Патология</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Этиологические и патологические аспекты заболеваний</w:t>
            </w:r>
          </w:p>
        </w:tc>
        <w:tc>
          <w:tcPr>
            <w:tcW w:w="3725" w:type="pct"/>
            <w:shd w:val="clear" w:color="auto" w:fill="auto"/>
          </w:tcPr>
          <w:p w:rsidR="00777DB0" w:rsidRPr="00F0079B" w:rsidRDefault="00777DB0" w:rsidP="00DC7436">
            <w:pPr>
              <w:widowControl w:val="0"/>
              <w:suppressAutoHyphens/>
              <w:autoSpaceDE w:val="0"/>
              <w:spacing w:after="0"/>
              <w:rPr>
                <w:rFonts w:ascii="Times New Roman" w:hAnsi="Times New Roman"/>
                <w:lang w:eastAsia="ar-SA"/>
              </w:rPr>
            </w:pPr>
            <w:r w:rsidRPr="00F0079B">
              <w:rPr>
                <w:rFonts w:ascii="Times New Roman" w:hAnsi="Times New Roman"/>
                <w:lang w:eastAsia="ar-SA"/>
              </w:rPr>
              <w:t>Этиологические и патологические аспекты заболеваний</w:t>
            </w:r>
          </w:p>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777DB0" w:rsidRPr="00F0079B" w:rsidTr="00F0079B">
        <w:tc>
          <w:tcPr>
            <w:tcW w:w="1275" w:type="pct"/>
            <w:shd w:val="clear" w:color="auto" w:fill="auto"/>
            <w:vAlign w:val="center"/>
          </w:tcPr>
          <w:p w:rsidR="00777DB0" w:rsidRPr="00F0079B" w:rsidRDefault="00777DB0" w:rsidP="00DC7436">
            <w:pPr>
              <w:spacing w:after="0"/>
              <w:rPr>
                <w:rFonts w:ascii="Times New Roman" w:hAnsi="Times New Roman"/>
              </w:rPr>
            </w:pPr>
            <w:r w:rsidRPr="00F0079B">
              <w:rPr>
                <w:rFonts w:ascii="Times New Roman" w:hAnsi="Times New Roman"/>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777DB0" w:rsidRPr="00F0079B" w:rsidTr="00F0079B">
        <w:tc>
          <w:tcPr>
            <w:tcW w:w="5000" w:type="pct"/>
            <w:gridSpan w:val="2"/>
            <w:shd w:val="clear" w:color="auto" w:fill="auto"/>
          </w:tcPr>
          <w:p w:rsidR="00777DB0" w:rsidRPr="00F0079B" w:rsidRDefault="00777DB0" w:rsidP="00DC7436">
            <w:pPr>
              <w:spacing w:after="0" w:line="240" w:lineRule="auto"/>
              <w:jc w:val="center"/>
              <w:rPr>
                <w:rFonts w:ascii="Times New Roman" w:hAnsi="Times New Roman"/>
                <w:lang w:eastAsia="ru-RU"/>
              </w:rPr>
            </w:pPr>
            <w:r w:rsidRPr="00F0079B">
              <w:rPr>
                <w:rFonts w:ascii="Times New Roman" w:hAnsi="Times New Roman"/>
                <w:b/>
                <w:lang w:eastAsia="ru-RU"/>
              </w:rPr>
              <w:t>Медицинская информатика</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Раздел 1.    Применение информационных технологий в профессиональной деятельности врача.</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 xml:space="preserve">Раздел 2. </w:t>
            </w:r>
            <w:r w:rsidRPr="00F0079B">
              <w:rPr>
                <w:rFonts w:ascii="Times New Roman" w:hAnsi="Times New Roman"/>
                <w:color w:val="000000"/>
                <w:lang w:eastAsia="ru-RU"/>
              </w:rPr>
              <w:t xml:space="preserve">Профессиональные   </w:t>
            </w:r>
            <w:r w:rsidRPr="00F0079B">
              <w:rPr>
                <w:rFonts w:ascii="Times New Roman" w:hAnsi="Times New Roman"/>
                <w:color w:val="000000"/>
                <w:lang w:eastAsia="ru-RU"/>
              </w:rPr>
              <w:lastRenderedPageBreak/>
              <w:t xml:space="preserve">медицинские ресурсы </w:t>
            </w:r>
            <w:proofErr w:type="spellStart"/>
            <w:r w:rsidRPr="00F0079B">
              <w:rPr>
                <w:rFonts w:ascii="Times New Roman" w:hAnsi="Times New Roman"/>
                <w:color w:val="000000"/>
                <w:lang w:eastAsia="ru-RU"/>
              </w:rPr>
              <w:t>Internet</w:t>
            </w:r>
            <w:proofErr w:type="spellEnd"/>
            <w:r w:rsidRPr="00F0079B">
              <w:rPr>
                <w:rFonts w:ascii="Times New Roman" w:hAnsi="Times New Roman"/>
                <w:color w:val="000000"/>
                <w:lang w:eastAsia="ru-RU"/>
              </w:rPr>
              <w:t>.</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color w:val="000000"/>
                <w:lang w:eastAsia="ru-RU"/>
              </w:rPr>
            </w:pPr>
            <w:r w:rsidRPr="00F0079B">
              <w:rPr>
                <w:rFonts w:ascii="Times New Roman" w:hAnsi="Times New Roman"/>
                <w:color w:val="000000"/>
                <w:lang w:eastAsia="ru-RU"/>
              </w:rPr>
              <w:lastRenderedPageBreak/>
              <w:t xml:space="preserve">Профессиональные   медицинские ресурсы </w:t>
            </w:r>
            <w:proofErr w:type="spellStart"/>
            <w:r w:rsidRPr="00F0079B">
              <w:rPr>
                <w:rFonts w:ascii="Times New Roman" w:hAnsi="Times New Roman"/>
                <w:color w:val="000000"/>
                <w:lang w:eastAsia="ru-RU"/>
              </w:rPr>
              <w:t>Internet</w:t>
            </w:r>
            <w:proofErr w:type="spellEnd"/>
            <w:r w:rsidRPr="00F0079B">
              <w:rPr>
                <w:rFonts w:ascii="Times New Roman" w:hAnsi="Times New Roman"/>
                <w:color w:val="000000"/>
                <w:lang w:eastAsia="ru-RU"/>
              </w:rPr>
              <w:t>.</w:t>
            </w:r>
          </w:p>
          <w:p w:rsidR="00777DB0" w:rsidRPr="00F0079B" w:rsidRDefault="00777DB0" w:rsidP="00DC7436">
            <w:pPr>
              <w:spacing w:after="0" w:line="240" w:lineRule="auto"/>
              <w:ind w:right="-150"/>
              <w:contextualSpacing/>
              <w:rPr>
                <w:rFonts w:ascii="Times New Roman" w:hAnsi="Times New Roman"/>
                <w:bCs/>
                <w:color w:val="000000"/>
                <w:lang w:eastAsia="ru-RU"/>
              </w:rPr>
            </w:pPr>
            <w:r w:rsidRPr="00F0079B">
              <w:rPr>
                <w:rFonts w:ascii="Times New Roman" w:hAnsi="Times New Roman"/>
                <w:bCs/>
                <w:color w:val="000000"/>
                <w:lang w:eastAsia="ru-RU"/>
              </w:rPr>
              <w:lastRenderedPageBreak/>
              <w:t>Навигация в WWW и поиск профильной медицинской информации</w:t>
            </w:r>
            <w:r w:rsidRPr="00F0079B">
              <w:rPr>
                <w:rFonts w:ascii="Times New Roman" w:hAnsi="Times New Roman"/>
                <w:lang w:eastAsia="ru-RU"/>
              </w:rPr>
              <w:t>. Поиск медицинских публикаций в базе данных «</w:t>
            </w:r>
            <w:proofErr w:type="spellStart"/>
            <w:r w:rsidRPr="00F0079B">
              <w:rPr>
                <w:rFonts w:ascii="Times New Roman" w:hAnsi="Times New Roman"/>
                <w:lang w:eastAsia="ru-RU"/>
              </w:rPr>
              <w:t>MedLine</w:t>
            </w:r>
            <w:proofErr w:type="spellEnd"/>
            <w:r w:rsidRPr="00F0079B">
              <w:rPr>
                <w:rFonts w:ascii="Times New Roman" w:hAnsi="Times New Roman"/>
                <w:lang w:eastAsia="ru-RU"/>
              </w:rPr>
              <w:t xml:space="preserve">». Классификация профессиональных медицинских ресурсов </w:t>
            </w:r>
            <w:proofErr w:type="spellStart"/>
            <w:r w:rsidRPr="00F0079B">
              <w:rPr>
                <w:rFonts w:ascii="Times New Roman" w:hAnsi="Times New Roman"/>
                <w:color w:val="000000"/>
                <w:lang w:eastAsia="ru-RU"/>
              </w:rPr>
              <w:t>Internet</w:t>
            </w:r>
            <w:proofErr w:type="spellEnd"/>
          </w:p>
        </w:tc>
      </w:tr>
      <w:tr w:rsidR="00777DB0" w:rsidRPr="00F0079B" w:rsidTr="00F0079B">
        <w:tc>
          <w:tcPr>
            <w:tcW w:w="5000" w:type="pct"/>
            <w:gridSpan w:val="2"/>
            <w:shd w:val="clear" w:color="auto" w:fill="auto"/>
          </w:tcPr>
          <w:p w:rsidR="00777DB0" w:rsidRPr="00F0079B" w:rsidRDefault="00777DB0" w:rsidP="00DC7436">
            <w:pPr>
              <w:spacing w:after="0" w:line="240" w:lineRule="auto"/>
              <w:contextualSpacing/>
              <w:jc w:val="center"/>
              <w:rPr>
                <w:rFonts w:ascii="Times New Roman" w:hAnsi="Times New Roman"/>
                <w:b/>
                <w:color w:val="FF0000"/>
                <w:lang w:eastAsia="ru-RU"/>
              </w:rPr>
            </w:pPr>
            <w:r w:rsidRPr="00F0079B">
              <w:rPr>
                <w:rFonts w:ascii="Times New Roman" w:eastAsia="Times New Roman" w:hAnsi="Times New Roman"/>
                <w:b/>
                <w:color w:val="000000"/>
                <w:lang w:eastAsia="ru-RU"/>
              </w:rPr>
              <w:lastRenderedPageBreak/>
              <w:t>Лабораторная генетика</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Программа «Геном человека». Современное состояние вопроса. Генетический паспорт. Генные сети</w:t>
            </w:r>
          </w:p>
        </w:tc>
        <w:tc>
          <w:tcPr>
            <w:tcW w:w="3725" w:type="pct"/>
            <w:shd w:val="clear" w:color="auto" w:fill="auto"/>
          </w:tcPr>
          <w:p w:rsidR="00777DB0" w:rsidRPr="00F0079B" w:rsidRDefault="00777DB0" w:rsidP="00DC7436">
            <w:pPr>
              <w:spacing w:after="0"/>
              <w:rPr>
                <w:rFonts w:ascii="Times New Roman" w:eastAsia="Times New Roman" w:hAnsi="Times New Roman"/>
                <w:color w:val="000000"/>
              </w:rPr>
            </w:pPr>
            <w:r w:rsidRPr="00F0079B">
              <w:rPr>
                <w:rFonts w:ascii="Times New Roman" w:hAnsi="Times New Roman"/>
              </w:rPr>
              <w:t xml:space="preserve"> </w:t>
            </w:r>
            <w:r w:rsidRPr="00F0079B">
              <w:rPr>
                <w:rFonts w:ascii="Times New Roman" w:eastAsia="Times New Roman" w:hAnsi="Times New Roman"/>
                <w:color w:val="000000"/>
              </w:rPr>
              <w:t>Программа «Геном человека». Общие принципы и подходы к терапии наследственной патологии. «</w:t>
            </w:r>
            <w:proofErr w:type="spellStart"/>
            <w:r w:rsidRPr="00F0079B">
              <w:rPr>
                <w:rFonts w:ascii="Times New Roman" w:eastAsia="Times New Roman" w:hAnsi="Times New Roman"/>
                <w:color w:val="000000"/>
              </w:rPr>
              <w:t>Нормокопирование</w:t>
            </w:r>
            <w:proofErr w:type="spellEnd"/>
            <w:r w:rsidRPr="00F0079B">
              <w:rPr>
                <w:rFonts w:ascii="Times New Roman" w:eastAsia="Times New Roman" w:hAnsi="Times New Roman"/>
                <w:color w:val="000000"/>
              </w:rPr>
              <w:t>». Симптоматическая терапия. Патогенетическое лечение.</w:t>
            </w:r>
          </w:p>
          <w:p w:rsidR="00777DB0" w:rsidRPr="00F0079B" w:rsidRDefault="00777DB0" w:rsidP="00DC7436">
            <w:pPr>
              <w:spacing w:after="0"/>
              <w:rPr>
                <w:rFonts w:ascii="Times New Roman" w:hAnsi="Times New Roman"/>
              </w:rPr>
            </w:pPr>
            <w:r w:rsidRPr="00F0079B">
              <w:rPr>
                <w:rFonts w:ascii="Times New Roman" w:eastAsia="Times New Roman" w:hAnsi="Times New Roman"/>
                <w:color w:val="000000"/>
              </w:rPr>
              <w:t xml:space="preserve">Этиологическая терапия наследственных болезней. Пути и методы (выбор вектора и тканей-мишеней для </w:t>
            </w:r>
            <w:proofErr w:type="spellStart"/>
            <w:r w:rsidRPr="00F0079B">
              <w:rPr>
                <w:rFonts w:ascii="Times New Roman" w:eastAsia="Times New Roman" w:hAnsi="Times New Roman"/>
                <w:color w:val="000000"/>
              </w:rPr>
              <w:t>генотерапии</w:t>
            </w:r>
            <w:proofErr w:type="spellEnd"/>
            <w:r w:rsidRPr="00F0079B">
              <w:rPr>
                <w:rFonts w:ascii="Times New Roman" w:eastAsia="Times New Roman" w:hAnsi="Times New Roman"/>
                <w:color w:val="000000"/>
              </w:rPr>
              <w:t>).</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 xml:space="preserve">Основы предиктивной медицины. Принципы и методы изучения структуры предрасположенности к </w:t>
            </w:r>
            <w:proofErr w:type="spellStart"/>
            <w:r w:rsidRPr="00F0079B">
              <w:rPr>
                <w:rFonts w:ascii="Times New Roman" w:hAnsi="Times New Roman"/>
              </w:rPr>
              <w:t>мультифакториальным</w:t>
            </w:r>
            <w:proofErr w:type="spellEnd"/>
            <w:r w:rsidRPr="00F0079B">
              <w:rPr>
                <w:rFonts w:ascii="Times New Roman" w:hAnsi="Times New Roman"/>
              </w:rPr>
              <w:t xml:space="preserve"> заболеваниям.</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Общая характеристика болезней с наследственным предрасположением. Классификация БНП с генетической точки зрения (моногенные, полигенные). Этиологическая и средовая гетерогенность БНП. Половые и этнические различия в развитии БНП. Характер семейного накопления. Критерии и модели наследования.</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Генетические основы репродукции человека. Основные причины репродуктивных потерь.</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Генетические основы репродукции человека. Мужской и женский факторы бесплодия. Специализированное генетическое обследование. Перспективы медицинского решения проблем бесплодия.</w:t>
            </w:r>
          </w:p>
        </w:tc>
      </w:tr>
      <w:tr w:rsidR="00777DB0" w:rsidRPr="00F0079B" w:rsidTr="00F0079B">
        <w:tc>
          <w:tcPr>
            <w:tcW w:w="127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Компьютерные диагностические программы по наследственным болезням. Информационные Интернет-сайты по генетике человека.</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Компьютерные диагностические программы наследственной патологии. Принципы компьютерной диагностики наследственных синдромов. Базы данных. Облигатные и факультативные признаки. Минимальные диагностические критерии.</w:t>
            </w:r>
          </w:p>
        </w:tc>
      </w:tr>
      <w:tr w:rsidR="00777DB0" w:rsidRPr="00F0079B" w:rsidTr="00F0079B">
        <w:tc>
          <w:tcPr>
            <w:tcW w:w="5000" w:type="pct"/>
            <w:gridSpan w:val="2"/>
            <w:shd w:val="clear" w:color="auto" w:fill="auto"/>
          </w:tcPr>
          <w:p w:rsidR="00777DB0" w:rsidRPr="00F0079B" w:rsidRDefault="00777DB0" w:rsidP="00DC7436">
            <w:pPr>
              <w:spacing w:after="0"/>
              <w:jc w:val="center"/>
              <w:textAlignment w:val="baseline"/>
              <w:rPr>
                <w:rFonts w:ascii="Times New Roman" w:eastAsia="Droid Sans Fallback" w:hAnsi="Times New Roman"/>
                <w:kern w:val="2"/>
                <w:lang w:eastAsia="zh-CN" w:bidi="hi-IN"/>
              </w:rPr>
            </w:pPr>
            <w:r w:rsidRPr="00F0079B">
              <w:rPr>
                <w:rFonts w:ascii="Times New Roman" w:eastAsia="Droid Sans Fallback" w:hAnsi="Times New Roman"/>
                <w:b/>
                <w:bCs/>
                <w:kern w:val="2"/>
                <w:lang w:eastAsia="zh-CN" w:bidi="hi-IN"/>
              </w:rPr>
              <w:t>Инфекционные болезни</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kern w:val="2"/>
                <w:lang w:eastAsia="ru-RU" w:bidi="hi-IN"/>
              </w:rPr>
            </w:pPr>
            <w:r w:rsidRPr="00F0079B">
              <w:rPr>
                <w:rFonts w:ascii="Times New Roman" w:hAnsi="Times New Roman"/>
                <w:color w:val="000000"/>
                <w:spacing w:val="-4"/>
                <w:lang w:eastAsia="ru-RU"/>
              </w:rPr>
              <w:t>Общие вопросы социально значимых инфекционных болезней</w:t>
            </w:r>
            <w:r w:rsidRPr="00F0079B">
              <w:rPr>
                <w:rFonts w:ascii="Times New Roman" w:hAnsi="Times New Roman"/>
                <w:b/>
                <w:color w:val="000000"/>
                <w:spacing w:val="-4"/>
                <w:lang w:eastAsia="ru-RU"/>
              </w:rPr>
              <w:t>.</w:t>
            </w:r>
          </w:p>
        </w:tc>
        <w:tc>
          <w:tcPr>
            <w:tcW w:w="3725" w:type="pct"/>
            <w:shd w:val="clear" w:color="auto" w:fill="auto"/>
          </w:tcPr>
          <w:p w:rsidR="00777DB0" w:rsidRPr="00F0079B" w:rsidRDefault="00777DB0" w:rsidP="00DC7436">
            <w:pPr>
              <w:spacing w:after="0"/>
              <w:jc w:val="both"/>
              <w:rPr>
                <w:rFonts w:ascii="Times New Roman" w:hAnsi="Times New Roman"/>
              </w:rPr>
            </w:pPr>
            <w:r w:rsidRPr="00F0079B">
              <w:rPr>
                <w:rFonts w:ascii="Times New Roman" w:eastAsia="Times New Roman" w:hAnsi="Times New Roman"/>
                <w:color w:val="000000"/>
              </w:rPr>
              <w:t>Возбудители инфекционных болезней в современном мире</w:t>
            </w:r>
          </w:p>
          <w:p w:rsidR="00777DB0" w:rsidRPr="00F0079B" w:rsidRDefault="00777DB0" w:rsidP="00DC7436">
            <w:pPr>
              <w:snapToGrid w:val="0"/>
              <w:spacing w:after="0"/>
              <w:jc w:val="both"/>
              <w:rPr>
                <w:rFonts w:ascii="Times New Roman" w:eastAsia="Times New Roman" w:hAnsi="Times New Roman"/>
                <w:color w:val="000000"/>
              </w:rPr>
            </w:pPr>
            <w:r w:rsidRPr="00F0079B">
              <w:rPr>
                <w:rFonts w:ascii="Times New Roman" w:eastAsia="Times New Roman" w:hAnsi="Times New Roman"/>
                <w:color w:val="000000"/>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777DB0" w:rsidRPr="00F0079B" w:rsidRDefault="00777DB0" w:rsidP="00DC7436">
            <w:pPr>
              <w:snapToGrid w:val="0"/>
              <w:spacing w:after="0"/>
              <w:jc w:val="both"/>
              <w:rPr>
                <w:rFonts w:ascii="Times New Roman" w:eastAsia="Times New Roman" w:hAnsi="Times New Roman"/>
                <w:color w:val="000000"/>
              </w:rPr>
            </w:pPr>
            <w:r w:rsidRPr="00F0079B">
              <w:rPr>
                <w:rFonts w:ascii="Times New Roman" w:eastAsia="Times New Roman" w:hAnsi="Times New Roman"/>
                <w:color w:val="000000"/>
              </w:rPr>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777DB0" w:rsidRPr="00F0079B" w:rsidRDefault="00777DB0" w:rsidP="00DC7436">
            <w:pPr>
              <w:spacing w:after="0"/>
              <w:jc w:val="both"/>
              <w:rPr>
                <w:rFonts w:ascii="Times New Roman" w:hAnsi="Times New Roman"/>
              </w:rPr>
            </w:pPr>
            <w:r w:rsidRPr="00F0079B">
              <w:rPr>
                <w:rFonts w:ascii="Times New Roman" w:eastAsia="Times New Roman" w:hAnsi="Times New Roman"/>
                <w:color w:val="000000"/>
              </w:rPr>
              <w:t>Требования медицинской деонтологии к организации работы врача-инфекциониста</w:t>
            </w:r>
          </w:p>
          <w:p w:rsidR="00777DB0" w:rsidRPr="00F0079B" w:rsidRDefault="00777DB0" w:rsidP="00DC7436">
            <w:pPr>
              <w:spacing w:after="0"/>
              <w:textAlignment w:val="baseline"/>
              <w:rPr>
                <w:rFonts w:ascii="Times New Roman" w:eastAsia="Droid Sans Fallback" w:hAnsi="Times New Roman"/>
                <w:kern w:val="2"/>
                <w:lang w:eastAsia="zh-CN" w:bidi="hi-IN"/>
              </w:rPr>
            </w:pPr>
            <w:r w:rsidRPr="00F0079B">
              <w:rPr>
                <w:rFonts w:ascii="Times New Roman" w:hAnsi="Times New Roman"/>
                <w:color w:val="000000"/>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kern w:val="2"/>
                <w:lang w:eastAsia="ru-RU" w:bidi="hi-IN"/>
              </w:rPr>
            </w:pPr>
            <w:r w:rsidRPr="00F0079B">
              <w:rPr>
                <w:rFonts w:ascii="Times New Roman" w:hAnsi="Times New Roman"/>
                <w:lang w:eastAsia="ru-RU"/>
              </w:rPr>
              <w:t>ВИЧ-инфекция</w:t>
            </w:r>
          </w:p>
        </w:tc>
        <w:tc>
          <w:tcPr>
            <w:tcW w:w="3725" w:type="pct"/>
            <w:shd w:val="clear" w:color="auto" w:fill="auto"/>
          </w:tcPr>
          <w:p w:rsidR="00777DB0" w:rsidRPr="00F0079B" w:rsidRDefault="00777DB0" w:rsidP="00DC7436">
            <w:pPr>
              <w:spacing w:after="0"/>
              <w:jc w:val="both"/>
              <w:rPr>
                <w:rFonts w:ascii="Times New Roman" w:hAnsi="Times New Roman"/>
              </w:rPr>
            </w:pPr>
            <w:r w:rsidRPr="00F0079B">
              <w:rPr>
                <w:rFonts w:ascii="Times New Roman" w:hAnsi="Times New Roman"/>
              </w:rPr>
              <w:t>ВИЧ-инфекция</w:t>
            </w:r>
          </w:p>
          <w:p w:rsidR="00777DB0" w:rsidRPr="00F0079B" w:rsidRDefault="00777DB0" w:rsidP="00DC7436">
            <w:pPr>
              <w:spacing w:after="0"/>
              <w:jc w:val="both"/>
              <w:rPr>
                <w:rFonts w:ascii="Times New Roman" w:hAnsi="Times New Roman"/>
              </w:rPr>
            </w:pPr>
            <w:r w:rsidRPr="00F0079B">
              <w:rPr>
                <w:rFonts w:ascii="Times New Roman" w:eastAsia="Times New Roman" w:hAnsi="Times New Roman"/>
                <w:color w:val="000000"/>
              </w:rPr>
              <w:t>Классификация ВИЧ-инфекции. Клинические проявления у детей и у взрослых. Лечение ВИЧ-инфекции. Профилактика.</w:t>
            </w:r>
            <w:r w:rsidRPr="00F0079B">
              <w:rPr>
                <w:rFonts w:ascii="Times New Roman" w:hAnsi="Times New Roman"/>
              </w:rPr>
              <w:t xml:space="preserve"> Консультирование в службе центра СПИДа.</w:t>
            </w:r>
          </w:p>
          <w:p w:rsidR="00777DB0" w:rsidRPr="00F0079B" w:rsidRDefault="00777DB0" w:rsidP="00DC7436">
            <w:pPr>
              <w:spacing w:after="0"/>
              <w:jc w:val="both"/>
              <w:rPr>
                <w:rFonts w:ascii="Times New Roman" w:eastAsia="Times New Roman" w:hAnsi="Times New Roman"/>
                <w:color w:val="000000"/>
              </w:rPr>
            </w:pPr>
            <w:r w:rsidRPr="00F0079B">
              <w:rPr>
                <w:rFonts w:ascii="Times New Roman" w:eastAsia="Times New Roman" w:hAnsi="Times New Roman"/>
                <w:color w:val="000000"/>
              </w:rPr>
              <w:t>СПИД-ассоциированные заболевания.</w:t>
            </w:r>
          </w:p>
          <w:p w:rsidR="00777DB0" w:rsidRPr="00F0079B" w:rsidRDefault="00777DB0" w:rsidP="00DC7436">
            <w:pPr>
              <w:spacing w:after="0"/>
              <w:textAlignment w:val="baseline"/>
              <w:rPr>
                <w:rFonts w:ascii="Times New Roman" w:eastAsia="Droid Sans Fallback" w:hAnsi="Times New Roman"/>
                <w:kern w:val="2"/>
                <w:lang w:eastAsia="zh-CN" w:bidi="hi-IN"/>
              </w:rPr>
            </w:pPr>
            <w:r w:rsidRPr="00F0079B">
              <w:rPr>
                <w:rFonts w:ascii="Times New Roman" w:hAnsi="Times New Roman"/>
              </w:rPr>
              <w:lastRenderedPageBreak/>
              <w:t xml:space="preserve">Туберкулез. </w:t>
            </w:r>
            <w:r w:rsidRPr="00F0079B">
              <w:rPr>
                <w:rFonts w:ascii="Times New Roman" w:eastAsia="Times New Roman" w:hAnsi="Times New Roman"/>
                <w:color w:val="000000"/>
              </w:rPr>
              <w:t xml:space="preserve">Микозы. </w:t>
            </w:r>
            <w:proofErr w:type="spellStart"/>
            <w:r w:rsidRPr="00F0079B">
              <w:rPr>
                <w:rFonts w:ascii="Times New Roman" w:eastAsia="Times New Roman" w:hAnsi="Times New Roman"/>
                <w:color w:val="000000"/>
              </w:rPr>
              <w:t>Пневмоцистная</w:t>
            </w:r>
            <w:proofErr w:type="spellEnd"/>
            <w:r w:rsidRPr="00F0079B">
              <w:rPr>
                <w:rFonts w:ascii="Times New Roman" w:eastAsia="Times New Roman" w:hAnsi="Times New Roman"/>
                <w:color w:val="000000"/>
              </w:rPr>
              <w:t xml:space="preserve"> пневмония. </w:t>
            </w:r>
            <w:proofErr w:type="spellStart"/>
            <w:r w:rsidRPr="00F0079B">
              <w:rPr>
                <w:rFonts w:ascii="Times New Roman" w:eastAsia="Times New Roman" w:hAnsi="Times New Roman"/>
                <w:color w:val="000000"/>
              </w:rPr>
              <w:t>Цитомегаловирусная</w:t>
            </w:r>
            <w:proofErr w:type="spellEnd"/>
            <w:r w:rsidRPr="00F0079B">
              <w:rPr>
                <w:rFonts w:ascii="Times New Roman" w:eastAsia="Times New Roman" w:hAnsi="Times New Roman"/>
                <w:color w:val="000000"/>
              </w:rPr>
              <w:t xml:space="preserve"> инфекция. Токсоплазмоз.</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kern w:val="2"/>
                <w:lang w:eastAsia="ru-RU" w:bidi="hi-IN"/>
              </w:rPr>
            </w:pPr>
            <w:r w:rsidRPr="00F0079B">
              <w:rPr>
                <w:rFonts w:ascii="Times New Roman" w:hAnsi="Times New Roman"/>
                <w:lang w:eastAsia="ru-RU"/>
              </w:rPr>
              <w:lastRenderedPageBreak/>
              <w:t xml:space="preserve">Вопросы </w:t>
            </w:r>
            <w:proofErr w:type="spellStart"/>
            <w:r w:rsidRPr="00F0079B">
              <w:rPr>
                <w:rFonts w:ascii="Times New Roman" w:hAnsi="Times New Roman"/>
                <w:lang w:eastAsia="ru-RU"/>
              </w:rPr>
              <w:t>гепатологии</w:t>
            </w:r>
            <w:proofErr w:type="spellEnd"/>
          </w:p>
        </w:tc>
        <w:tc>
          <w:tcPr>
            <w:tcW w:w="3725" w:type="pct"/>
            <w:shd w:val="clear" w:color="auto" w:fill="auto"/>
          </w:tcPr>
          <w:p w:rsidR="00777DB0" w:rsidRPr="00F0079B" w:rsidRDefault="00777DB0" w:rsidP="00DC7436">
            <w:pPr>
              <w:spacing w:after="0"/>
              <w:jc w:val="both"/>
              <w:rPr>
                <w:rFonts w:ascii="Times New Roman" w:eastAsia="Times New Roman" w:hAnsi="Times New Roman"/>
                <w:color w:val="000000"/>
              </w:rPr>
            </w:pPr>
            <w:r w:rsidRPr="00F0079B">
              <w:rPr>
                <w:rFonts w:ascii="Times New Roman" w:eastAsia="Times New Roman" w:hAnsi="Times New Roman"/>
                <w:color w:val="000000"/>
              </w:rPr>
              <w:t>Вирусные гепатиты А, В, С, Д, Е.</w:t>
            </w:r>
          </w:p>
          <w:p w:rsidR="00777DB0" w:rsidRPr="00F0079B" w:rsidRDefault="00777DB0" w:rsidP="00DC7436">
            <w:pPr>
              <w:spacing w:after="0"/>
              <w:textAlignment w:val="baseline"/>
              <w:rPr>
                <w:rFonts w:ascii="Times New Roman" w:eastAsia="Droid Sans Fallback" w:hAnsi="Times New Roman"/>
                <w:kern w:val="2"/>
                <w:lang w:eastAsia="zh-CN" w:bidi="hi-IN"/>
              </w:rPr>
            </w:pPr>
            <w:r w:rsidRPr="00F0079B">
              <w:rPr>
                <w:rFonts w:ascii="Times New Roman" w:eastAsia="Times New Roman" w:hAnsi="Times New Roman"/>
                <w:color w:val="000000"/>
              </w:rPr>
              <w:t>Лечение гепатитов. Хронические гепатиты и циррозы печени.</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kern w:val="2"/>
                <w:lang w:eastAsia="ru-RU" w:bidi="hi-IN"/>
              </w:rPr>
            </w:pPr>
            <w:r w:rsidRPr="00F0079B">
              <w:rPr>
                <w:rFonts w:ascii="Times New Roman" w:hAnsi="Times New Roman"/>
                <w:lang w:eastAsia="ru-RU"/>
              </w:rPr>
              <w:t>Инфекционные болезни, которые могут привести к развитию ЧС</w:t>
            </w:r>
          </w:p>
        </w:tc>
        <w:tc>
          <w:tcPr>
            <w:tcW w:w="3725" w:type="pct"/>
            <w:shd w:val="clear" w:color="auto" w:fill="auto"/>
          </w:tcPr>
          <w:p w:rsidR="00777DB0" w:rsidRPr="00F0079B" w:rsidRDefault="00777DB0" w:rsidP="00DC7436">
            <w:pPr>
              <w:spacing w:after="0"/>
              <w:jc w:val="both"/>
              <w:rPr>
                <w:rFonts w:ascii="Times New Roman" w:eastAsia="Times New Roman" w:hAnsi="Times New Roman"/>
                <w:color w:val="000000"/>
              </w:rPr>
            </w:pPr>
            <w:r w:rsidRPr="00F0079B">
              <w:rPr>
                <w:rFonts w:ascii="Times New Roman" w:eastAsia="Times New Roman" w:hAnsi="Times New Roman"/>
                <w:color w:val="000000"/>
              </w:rPr>
              <w:t xml:space="preserve">Особенности обследования, диагностики и организации лечения при особо опасных (карантинных) заболеваниях. </w:t>
            </w:r>
          </w:p>
          <w:p w:rsidR="00777DB0" w:rsidRPr="00F0079B" w:rsidRDefault="00777DB0" w:rsidP="00DC7436">
            <w:pPr>
              <w:spacing w:after="0"/>
              <w:jc w:val="both"/>
              <w:rPr>
                <w:rFonts w:ascii="Times New Roman" w:hAnsi="Times New Roman"/>
                <w:bCs/>
              </w:rPr>
            </w:pPr>
            <w:r w:rsidRPr="00F0079B">
              <w:rPr>
                <w:rFonts w:ascii="Times New Roman" w:eastAsia="Times New Roman" w:hAnsi="Times New Roman"/>
                <w:color w:val="000000"/>
              </w:rPr>
              <w:t>Перечень заболеваний, представляющих особую опасность в международном и национальном масштабах.</w:t>
            </w:r>
          </w:p>
          <w:p w:rsidR="00777DB0" w:rsidRPr="00F0079B" w:rsidRDefault="00777DB0" w:rsidP="00DC7436">
            <w:pPr>
              <w:spacing w:after="0"/>
              <w:textAlignment w:val="baseline"/>
              <w:rPr>
                <w:rFonts w:ascii="Times New Roman" w:eastAsia="Droid Sans Fallback" w:hAnsi="Times New Roman"/>
                <w:kern w:val="2"/>
                <w:lang w:eastAsia="zh-CN" w:bidi="hi-IN"/>
              </w:rPr>
            </w:pPr>
            <w:r w:rsidRPr="00F0079B">
              <w:rPr>
                <w:rFonts w:ascii="Times New Roman" w:eastAsia="Times New Roman" w:hAnsi="Times New Roman"/>
                <w:color w:val="000000"/>
              </w:rPr>
              <w:t>Противоэпидемические мероприятия и санитарная охрана границ.</w:t>
            </w:r>
            <w:r w:rsidRPr="00F0079B">
              <w:rPr>
                <w:rFonts w:ascii="Times New Roman" w:hAnsi="Times New Roman"/>
                <w:bCs/>
              </w:rPr>
              <w:t xml:space="preserve"> </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kern w:val="2"/>
                <w:lang w:eastAsia="ru-RU" w:bidi="hi-IN"/>
              </w:rPr>
            </w:pPr>
            <w:r w:rsidRPr="00F0079B">
              <w:rPr>
                <w:rFonts w:ascii="Times New Roman" w:hAnsi="Times New Roman"/>
                <w:lang w:eastAsia="ru-RU"/>
              </w:rPr>
              <w:t xml:space="preserve">Дифференциальная диагностика </w:t>
            </w:r>
            <w:proofErr w:type="spellStart"/>
            <w:r w:rsidRPr="00F0079B">
              <w:rPr>
                <w:rFonts w:ascii="Times New Roman" w:hAnsi="Times New Roman"/>
                <w:lang w:eastAsia="ru-RU"/>
              </w:rPr>
              <w:t>экзантемных</w:t>
            </w:r>
            <w:proofErr w:type="spellEnd"/>
            <w:r w:rsidRPr="00F0079B">
              <w:rPr>
                <w:rFonts w:ascii="Times New Roman" w:hAnsi="Times New Roman"/>
                <w:lang w:eastAsia="ru-RU"/>
              </w:rPr>
              <w:t xml:space="preserve"> заболеваний</w:t>
            </w:r>
          </w:p>
        </w:tc>
        <w:tc>
          <w:tcPr>
            <w:tcW w:w="3725" w:type="pct"/>
            <w:shd w:val="clear" w:color="auto" w:fill="auto"/>
          </w:tcPr>
          <w:p w:rsidR="00777DB0" w:rsidRPr="00F0079B" w:rsidRDefault="00777DB0" w:rsidP="00DC7436">
            <w:pPr>
              <w:spacing w:after="0"/>
              <w:jc w:val="both"/>
              <w:rPr>
                <w:rFonts w:ascii="Times New Roman" w:hAnsi="Times New Roman"/>
                <w:bCs/>
              </w:rPr>
            </w:pPr>
            <w:r w:rsidRPr="00F0079B">
              <w:rPr>
                <w:rFonts w:ascii="Times New Roman" w:hAnsi="Times New Roman"/>
              </w:rPr>
              <w:t>Дифференциальная диагностика заболеваний, протекающих с синдромом экзантемы и энантемы.</w:t>
            </w:r>
          </w:p>
          <w:p w:rsidR="00777DB0" w:rsidRPr="00F0079B" w:rsidRDefault="00777DB0" w:rsidP="00DC7436">
            <w:pPr>
              <w:spacing w:after="0"/>
              <w:textAlignment w:val="baseline"/>
              <w:rPr>
                <w:rFonts w:ascii="Times New Roman" w:eastAsia="Droid Sans Fallback" w:hAnsi="Times New Roman"/>
                <w:kern w:val="2"/>
                <w:lang w:eastAsia="zh-CN" w:bidi="hi-IN"/>
              </w:rPr>
            </w:pPr>
            <w:r w:rsidRPr="00F0079B">
              <w:rPr>
                <w:rFonts w:ascii="Times New Roman" w:eastAsia="Times New Roman" w:hAnsi="Times New Roman"/>
                <w:color w:val="000000"/>
              </w:rPr>
              <w:t xml:space="preserve">Герпетическая инфекция. Инфекция, вызванная </w:t>
            </w:r>
            <w:r w:rsidRPr="00F0079B">
              <w:rPr>
                <w:rFonts w:ascii="Times New Roman" w:eastAsia="Times New Roman" w:hAnsi="Times New Roman"/>
                <w:color w:val="000000"/>
                <w:lang w:val="en-US"/>
              </w:rPr>
              <w:t>V</w:t>
            </w:r>
            <w:r w:rsidRPr="00F0079B">
              <w:rPr>
                <w:rFonts w:ascii="Times New Roman" w:eastAsia="Times New Roman" w:hAnsi="Times New Roman"/>
                <w:color w:val="000000"/>
              </w:rPr>
              <w:t xml:space="preserve">. </w:t>
            </w:r>
            <w:r w:rsidRPr="00F0079B">
              <w:rPr>
                <w:rFonts w:ascii="Times New Roman" w:eastAsia="Times New Roman" w:hAnsi="Times New Roman"/>
                <w:color w:val="000000"/>
                <w:lang w:val="en-US"/>
              </w:rPr>
              <w:t>zoster</w:t>
            </w:r>
            <w:r w:rsidRPr="00F0079B">
              <w:rPr>
                <w:rFonts w:ascii="Times New Roman" w:eastAsia="Times New Roman" w:hAnsi="Times New Roman"/>
                <w:color w:val="000000"/>
              </w:rPr>
              <w:t xml:space="preserve"> (ветряная оспа, опоясывающий лишай). Эпштейн-</w:t>
            </w:r>
            <w:proofErr w:type="spellStart"/>
            <w:r w:rsidRPr="00F0079B">
              <w:rPr>
                <w:rFonts w:ascii="Times New Roman" w:eastAsia="Times New Roman" w:hAnsi="Times New Roman"/>
                <w:color w:val="000000"/>
              </w:rPr>
              <w:t>Барр</w:t>
            </w:r>
            <w:proofErr w:type="spellEnd"/>
            <w:r w:rsidRPr="00F0079B">
              <w:rPr>
                <w:rFonts w:ascii="Times New Roman" w:eastAsia="Times New Roman" w:hAnsi="Times New Roman"/>
                <w:color w:val="000000"/>
              </w:rPr>
              <w:t xml:space="preserve"> вирусная инфекция. Корь. Краснуха.</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kern w:val="2"/>
                <w:lang w:eastAsia="ru-RU" w:bidi="hi-IN"/>
              </w:rPr>
            </w:pPr>
            <w:r w:rsidRPr="00F0079B">
              <w:rPr>
                <w:rFonts w:ascii="Times New Roman" w:hAnsi="Times New Roman"/>
                <w:color w:val="000000"/>
                <w:lang w:eastAsia="ru-RU"/>
              </w:rPr>
              <w:t>Инфекции дыхательных путей</w:t>
            </w:r>
          </w:p>
        </w:tc>
        <w:tc>
          <w:tcPr>
            <w:tcW w:w="3725" w:type="pct"/>
            <w:shd w:val="clear" w:color="auto" w:fill="auto"/>
          </w:tcPr>
          <w:p w:rsidR="00777DB0" w:rsidRPr="00F0079B" w:rsidRDefault="00777DB0" w:rsidP="00DC7436">
            <w:pPr>
              <w:spacing w:after="0" w:line="240" w:lineRule="auto"/>
              <w:contextualSpacing/>
              <w:jc w:val="both"/>
              <w:rPr>
                <w:rFonts w:ascii="Times New Roman" w:hAnsi="Times New Roman"/>
                <w:color w:val="000000"/>
                <w:lang w:eastAsia="ru-RU"/>
              </w:rPr>
            </w:pPr>
            <w:r w:rsidRPr="00F0079B">
              <w:rPr>
                <w:rFonts w:ascii="Times New Roman" w:hAnsi="Times New Roman"/>
                <w:color w:val="000000"/>
                <w:lang w:eastAsia="ru-RU"/>
              </w:rPr>
              <w:t>Инфекции дыхательных путей.</w:t>
            </w:r>
          </w:p>
          <w:p w:rsidR="00777DB0" w:rsidRPr="00F0079B" w:rsidRDefault="00777DB0" w:rsidP="00DC7436">
            <w:pPr>
              <w:spacing w:after="0" w:line="240" w:lineRule="auto"/>
              <w:contextualSpacing/>
              <w:jc w:val="both"/>
              <w:rPr>
                <w:rFonts w:ascii="Times New Roman" w:hAnsi="Times New Roman"/>
                <w:color w:val="000000"/>
                <w:lang w:eastAsia="ru-RU"/>
              </w:rPr>
            </w:pPr>
            <w:r w:rsidRPr="00F0079B">
              <w:rPr>
                <w:rFonts w:ascii="Times New Roman" w:hAnsi="Times New Roman"/>
                <w:color w:val="000000"/>
                <w:lang w:eastAsia="ru-RU"/>
              </w:rPr>
              <w:t>Грипп и другие острые респираторные вирусные инфекции. МЕ</w:t>
            </w:r>
            <w:r w:rsidRPr="00F0079B">
              <w:rPr>
                <w:rFonts w:ascii="Times New Roman" w:hAnsi="Times New Roman"/>
                <w:color w:val="000000"/>
                <w:lang w:val="en-US" w:eastAsia="ru-RU"/>
              </w:rPr>
              <w:t>RS</w:t>
            </w:r>
            <w:r w:rsidRPr="00F0079B">
              <w:rPr>
                <w:rFonts w:ascii="Times New Roman" w:hAnsi="Times New Roman"/>
                <w:color w:val="000000"/>
                <w:lang w:eastAsia="ru-RU"/>
              </w:rPr>
              <w:t>. ТОРС.</w:t>
            </w:r>
          </w:p>
          <w:p w:rsidR="00777DB0" w:rsidRPr="00F0079B" w:rsidRDefault="00777DB0" w:rsidP="00DC7436">
            <w:pPr>
              <w:spacing w:after="0"/>
              <w:textAlignment w:val="baseline"/>
              <w:rPr>
                <w:rFonts w:ascii="Times New Roman" w:eastAsia="Droid Sans Fallback" w:hAnsi="Times New Roman"/>
                <w:kern w:val="2"/>
                <w:lang w:eastAsia="zh-CN" w:bidi="hi-IN"/>
              </w:rPr>
            </w:pPr>
            <w:r w:rsidRPr="00F0079B">
              <w:rPr>
                <w:rFonts w:ascii="Times New Roman" w:hAnsi="Times New Roman"/>
                <w:color w:val="000000"/>
              </w:rPr>
              <w:t>Менингококковая инфекция.</w:t>
            </w:r>
          </w:p>
        </w:tc>
      </w:tr>
      <w:tr w:rsidR="00777DB0" w:rsidRPr="00F0079B" w:rsidTr="00F0079B">
        <w:tc>
          <w:tcPr>
            <w:tcW w:w="5000" w:type="pct"/>
            <w:gridSpan w:val="2"/>
            <w:shd w:val="clear" w:color="auto" w:fill="auto"/>
          </w:tcPr>
          <w:p w:rsidR="00777DB0" w:rsidRPr="00F0079B" w:rsidRDefault="00777DB0" w:rsidP="00DC7436">
            <w:pPr>
              <w:spacing w:after="0" w:line="240" w:lineRule="auto"/>
              <w:contextualSpacing/>
              <w:jc w:val="center"/>
              <w:rPr>
                <w:rFonts w:ascii="Times New Roman" w:hAnsi="Times New Roman"/>
                <w:b/>
                <w:color w:val="000000"/>
                <w:lang w:eastAsia="ru-RU"/>
              </w:rPr>
            </w:pPr>
            <w:r w:rsidRPr="00F0079B">
              <w:rPr>
                <w:rFonts w:ascii="Times New Roman" w:hAnsi="Times New Roman"/>
                <w:b/>
                <w:color w:val="000000"/>
                <w:lang w:eastAsia="ru-RU"/>
              </w:rPr>
              <w:t>Терапия</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color w:val="000000"/>
                <w:lang w:eastAsia="ru-RU"/>
              </w:rPr>
            </w:pPr>
            <w:r w:rsidRPr="00F0079B">
              <w:rPr>
                <w:rFonts w:ascii="Times New Roman" w:hAnsi="Times New Roman"/>
                <w:lang w:eastAsia="ru-RU"/>
              </w:rPr>
              <w:t>Болезни органов пищеварения</w:t>
            </w:r>
          </w:p>
        </w:tc>
        <w:tc>
          <w:tcPr>
            <w:tcW w:w="3725" w:type="pct"/>
            <w:shd w:val="clear" w:color="auto" w:fill="auto"/>
          </w:tcPr>
          <w:p w:rsidR="00777DB0" w:rsidRPr="00F0079B" w:rsidRDefault="00777DB0" w:rsidP="00DC7436">
            <w:pPr>
              <w:spacing w:after="0"/>
              <w:rPr>
                <w:rFonts w:ascii="Times New Roman" w:hAnsi="Times New Roman"/>
              </w:rPr>
            </w:pPr>
            <w:r w:rsidRPr="00F0079B">
              <w:rPr>
                <w:rFonts w:ascii="Times New Roman" w:hAnsi="Times New Roman"/>
              </w:rPr>
              <w:t>Дифференциальная диагностика заболеваний органов пищеварения: НЯК, ВК, язвенная болезнь 12 -перстной кишки и желудка, ГЭРБ</w:t>
            </w:r>
          </w:p>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 xml:space="preserve">Краткое содержание: определение цели лекции, особенности обследования, диагностические критерии, тактика ведения, рекомендации по тактики ведения, тактика и методы лечения, </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color w:val="000000"/>
                <w:lang w:eastAsia="ru-RU"/>
              </w:rPr>
            </w:pPr>
            <w:r w:rsidRPr="00F0079B">
              <w:rPr>
                <w:rFonts w:ascii="Times New Roman" w:hAnsi="Times New Roman"/>
                <w:lang w:eastAsia="ru-RU"/>
              </w:rPr>
              <w:t>Болезни крови</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 xml:space="preserve">Дифференциальная диагностика заболеваний крови, анемии, </w:t>
            </w:r>
            <w:proofErr w:type="spellStart"/>
            <w:r w:rsidRPr="00F0079B">
              <w:rPr>
                <w:rFonts w:ascii="Times New Roman" w:hAnsi="Times New Roman"/>
                <w:lang w:eastAsia="ru-RU"/>
              </w:rPr>
              <w:t>гемабластозы</w:t>
            </w:r>
            <w:proofErr w:type="spellEnd"/>
          </w:p>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color w:val="000000"/>
                <w:lang w:eastAsia="ru-RU"/>
              </w:rPr>
            </w:pPr>
            <w:r w:rsidRPr="00F0079B">
              <w:rPr>
                <w:rFonts w:ascii="Times New Roman" w:hAnsi="Times New Roman"/>
                <w:lang w:eastAsia="ru-RU"/>
              </w:rPr>
              <w:t>Болезни почек</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Мочевой синдром, диагностический поиск при заболеваниях почек</w:t>
            </w:r>
          </w:p>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color w:val="000000"/>
                <w:lang w:eastAsia="ru-RU"/>
              </w:rPr>
            </w:pPr>
            <w:r w:rsidRPr="00F0079B">
              <w:rPr>
                <w:rFonts w:ascii="Times New Roman" w:hAnsi="Times New Roman"/>
                <w:lang w:eastAsia="ru-RU"/>
              </w:rPr>
              <w:t>Болезни органов дыхания</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Дифференциальная диагностика ХОБЛ. Очаговые заболевания</w:t>
            </w:r>
          </w:p>
          <w:p w:rsidR="00777DB0" w:rsidRPr="00F0079B" w:rsidRDefault="00777DB0" w:rsidP="00DC7436">
            <w:pPr>
              <w:spacing w:after="0" w:line="240" w:lineRule="auto"/>
              <w:contextualSpacing/>
              <w:jc w:val="both"/>
              <w:rPr>
                <w:rFonts w:ascii="Times New Roman" w:hAnsi="Times New Roman"/>
                <w:b/>
                <w:color w:val="000000"/>
                <w:lang w:eastAsia="ru-RU"/>
              </w:rPr>
            </w:pPr>
            <w:r w:rsidRPr="00F0079B">
              <w:rPr>
                <w:rFonts w:ascii="Times New Roman" w:hAnsi="Times New Roman"/>
                <w:lang w:eastAsia="ru-RU"/>
              </w:rPr>
              <w:t>Краткое содержание: цель лекции, клинические проявления, оценка клинической ситуации: тяжести и степени неотложного состояния, дополнительные методы исследования, принципы терапии</w:t>
            </w:r>
          </w:p>
        </w:tc>
      </w:tr>
      <w:tr w:rsidR="00777DB0" w:rsidRPr="00F0079B" w:rsidTr="00F0079B">
        <w:tc>
          <w:tcPr>
            <w:tcW w:w="1275" w:type="pct"/>
            <w:shd w:val="clear" w:color="auto" w:fill="auto"/>
          </w:tcPr>
          <w:p w:rsidR="00777DB0" w:rsidRPr="00F0079B" w:rsidRDefault="00777DB0" w:rsidP="00DC7436">
            <w:pPr>
              <w:spacing w:after="0" w:line="240" w:lineRule="auto"/>
              <w:contextualSpacing/>
              <w:rPr>
                <w:rFonts w:ascii="Times New Roman" w:hAnsi="Times New Roman"/>
                <w:color w:val="000000"/>
                <w:lang w:eastAsia="ru-RU"/>
              </w:rPr>
            </w:pPr>
            <w:r w:rsidRPr="00F0079B">
              <w:rPr>
                <w:rFonts w:ascii="Times New Roman" w:hAnsi="Times New Roman"/>
                <w:lang w:eastAsia="ru-RU"/>
              </w:rPr>
              <w:t>Болезни органов кровообращения</w:t>
            </w:r>
          </w:p>
        </w:tc>
        <w:tc>
          <w:tcPr>
            <w:tcW w:w="3725" w:type="pct"/>
            <w:shd w:val="clear" w:color="auto" w:fill="auto"/>
          </w:tcPr>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Артериальные гипертензии. Современные клинические рекомендацию Дифференциальная диагностика</w:t>
            </w:r>
          </w:p>
          <w:p w:rsidR="00777DB0" w:rsidRPr="00F0079B" w:rsidRDefault="00777DB0" w:rsidP="00DC7436">
            <w:pPr>
              <w:spacing w:after="0" w:line="240" w:lineRule="auto"/>
              <w:contextualSpacing/>
              <w:rPr>
                <w:rFonts w:ascii="Times New Roman" w:hAnsi="Times New Roman"/>
                <w:lang w:eastAsia="ru-RU"/>
              </w:rPr>
            </w:pPr>
            <w:r w:rsidRPr="00F0079B">
              <w:rPr>
                <w:rFonts w:ascii="Times New Roman" w:hAnsi="Times New Roman"/>
                <w:lang w:eastAsia="ru-RU"/>
              </w:rPr>
              <w:t>Краткое содержание: определение цели, виды гипертензий, симптоматические гипертензии, особенности течения, диагностические критерии</w:t>
            </w:r>
          </w:p>
        </w:tc>
      </w:tr>
    </w:tbl>
    <w:p w:rsidR="00777DB0" w:rsidRPr="00DC7436" w:rsidRDefault="00777DB0" w:rsidP="00DC7436">
      <w:pPr>
        <w:pStyle w:val="14"/>
        <w:widowControl/>
        <w:spacing w:before="0" w:after="0"/>
        <w:ind w:left="20"/>
        <w:jc w:val="left"/>
        <w:rPr>
          <w:rFonts w:ascii="Times New Roman" w:hAnsi="Times New Roman" w:cs="Times New Roman"/>
          <w:sz w:val="22"/>
          <w:szCs w:val="22"/>
        </w:rPr>
      </w:pPr>
      <w:r w:rsidRPr="00DC7436">
        <w:rPr>
          <w:rFonts w:ascii="Times New Roman" w:hAnsi="Times New Roman" w:cs="Times New Roman"/>
          <w:sz w:val="22"/>
          <w:szCs w:val="22"/>
        </w:rPr>
        <w:t>Порядок проведения государственной итоговой аттестации</w:t>
      </w:r>
    </w:p>
    <w:p w:rsidR="00777DB0" w:rsidRPr="00DC7436" w:rsidRDefault="00777DB0" w:rsidP="00DC7436">
      <w:pPr>
        <w:pStyle w:val="a"/>
        <w:numPr>
          <w:ilvl w:val="0"/>
          <w:numId w:val="0"/>
        </w:numPr>
        <w:ind w:left="720"/>
        <w:contextualSpacing w:val="0"/>
        <w:rPr>
          <w:sz w:val="22"/>
          <w:szCs w:val="22"/>
        </w:rPr>
      </w:pPr>
      <w:r w:rsidRPr="00DC7436">
        <w:rPr>
          <w:sz w:val="22"/>
          <w:szCs w:val="22"/>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p w:rsidR="00141E70" w:rsidRPr="0042515D" w:rsidRDefault="00141E70" w:rsidP="00141E70">
      <w:pPr>
        <w:pStyle w:val="af5"/>
        <w:jc w:val="both"/>
        <w:rPr>
          <w:rFonts w:ascii="Times New Roman" w:hAnsi="Times New Roman" w:cs="Times New Roman"/>
          <w:b/>
          <w:color w:val="000000" w:themeColor="text1"/>
        </w:rPr>
      </w:pPr>
      <w:bookmarkStart w:id="5" w:name="_GoBack"/>
      <w:bookmarkEnd w:id="5"/>
    </w:p>
    <w:sectPr w:rsidR="00141E70" w:rsidRPr="0042515D" w:rsidSect="009B408D">
      <w:headerReference w:type="default" r:id="rId10"/>
      <w:footerReference w:type="default" r:id="rId11"/>
      <w:headerReference w:type="first" r:id="rId12"/>
      <w:footerReference w:type="first" r:id="rId13"/>
      <w:pgSz w:w="11906" w:h="16838"/>
      <w:pgMar w:top="1134" w:right="850" w:bottom="1134" w:left="1701"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31" w:rsidRDefault="00F42931" w:rsidP="001F1F19">
      <w:pPr>
        <w:spacing w:after="0" w:line="240" w:lineRule="auto"/>
      </w:pPr>
      <w:r>
        <w:separator/>
      </w:r>
    </w:p>
  </w:endnote>
  <w:endnote w:type="continuationSeparator" w:id="0">
    <w:p w:rsidR="00F42931" w:rsidRDefault="00F42931"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Droid Sans Fallback">
    <w:altName w:val="Times New Roman"/>
    <w:charset w:val="00"/>
    <w:family w:val="roman"/>
    <w:pitch w:val="default"/>
  </w:font>
  <w:font w:name="DejaVu Sans">
    <w:altName w:val="Times New Roman"/>
    <w:charset w:val="CC"/>
    <w:family w:val="swiss"/>
    <w:pitch w:val="variable"/>
  </w:font>
  <w:font w:name="Times New Roman,Bold">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76847"/>
      <w:docPartObj>
        <w:docPartGallery w:val="Page Numbers (Bottom of Page)"/>
        <w:docPartUnique/>
      </w:docPartObj>
    </w:sdtPr>
    <w:sdtEndPr/>
    <w:sdtContent>
      <w:p w:rsidR="00CC4695" w:rsidRDefault="00C9711C">
        <w:pPr>
          <w:pStyle w:val="a6"/>
          <w:jc w:val="right"/>
        </w:pPr>
        <w:r>
          <w:fldChar w:fldCharType="begin"/>
        </w:r>
        <w:r>
          <w:instrText>PAGE   \* MERGEFORMAT</w:instrText>
        </w:r>
        <w:r>
          <w:fldChar w:fldCharType="separate"/>
        </w:r>
        <w:r w:rsidR="00F0079B">
          <w:rPr>
            <w:noProof/>
          </w:rPr>
          <w:t>21</w:t>
        </w:r>
        <w:r>
          <w:rPr>
            <w:noProof/>
          </w:rPr>
          <w:fldChar w:fldCharType="end"/>
        </w:r>
      </w:p>
    </w:sdtContent>
  </w:sdt>
  <w:p w:rsidR="00CC4695" w:rsidRDefault="00CC46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C" w:rsidRDefault="00903C6C" w:rsidP="00903C6C">
    <w:pPr>
      <w:pStyle w:val="a6"/>
      <w:jc w:val="center"/>
      <w:rPr>
        <w:rFonts w:ascii="Times New Roman" w:hAnsi="Times New Roman"/>
        <w:sz w:val="24"/>
        <w:szCs w:val="24"/>
      </w:rPr>
    </w:pPr>
    <w:r>
      <w:rPr>
        <w:rFonts w:ascii="Times New Roman" w:hAnsi="Times New Roman"/>
        <w:sz w:val="24"/>
        <w:szCs w:val="24"/>
      </w:rPr>
      <w:t>Москва 201</w:t>
    </w:r>
    <w:r w:rsidR="00176389">
      <w:rPr>
        <w:rFonts w:ascii="Times New Roman" w:hAnsi="Times New Roman"/>
        <w:sz w:val="24"/>
        <w:szCs w:val="24"/>
      </w:rPr>
      <w:t>9</w:t>
    </w:r>
  </w:p>
  <w:p w:rsidR="00CC4695" w:rsidRPr="00903C6C" w:rsidRDefault="00CC4695" w:rsidP="00903C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31" w:rsidRDefault="00F42931" w:rsidP="001F1F19">
      <w:pPr>
        <w:spacing w:after="0" w:line="240" w:lineRule="auto"/>
      </w:pPr>
      <w:r>
        <w:separator/>
      </w:r>
    </w:p>
  </w:footnote>
  <w:footnote w:type="continuationSeparator" w:id="0">
    <w:p w:rsidR="00F42931" w:rsidRDefault="00F42931"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95" w:rsidRPr="00B9493B" w:rsidRDefault="00CC4695" w:rsidP="00CE1452">
    <w:pPr>
      <w:pStyle w:val="a4"/>
      <w:rPr>
        <w:rFonts w:ascii="Times New Roman" w:hAnsi="Times New Roman"/>
        <w:i/>
        <w:sz w:val="18"/>
        <w:szCs w:val="18"/>
      </w:rPr>
    </w:pPr>
    <w:r w:rsidRPr="00B9493B">
      <w:rPr>
        <w:rFonts w:ascii="Times New Roman" w:hAnsi="Times New Roman"/>
        <w:i/>
        <w:sz w:val="18"/>
        <w:szCs w:val="18"/>
      </w:rPr>
      <w:t>31.08.43 Нефрология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95" w:rsidRPr="001F1F19" w:rsidRDefault="00CC4695" w:rsidP="001F1F19">
    <w:pPr>
      <w:pStyle w:val="a4"/>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8DF"/>
    <w:multiLevelType w:val="hybridMultilevel"/>
    <w:tmpl w:val="7988F838"/>
    <w:lvl w:ilvl="0" w:tplc="14CC3B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41196"/>
    <w:multiLevelType w:val="hybridMultilevel"/>
    <w:tmpl w:val="A8B0D700"/>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47476"/>
    <w:multiLevelType w:val="hybridMultilevel"/>
    <w:tmpl w:val="51B8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07E9C"/>
    <w:multiLevelType w:val="hybridMultilevel"/>
    <w:tmpl w:val="D3E6D01A"/>
    <w:lvl w:ilvl="0" w:tplc="96FCBD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657B8"/>
    <w:multiLevelType w:val="hybridMultilevel"/>
    <w:tmpl w:val="E7E4AACE"/>
    <w:lvl w:ilvl="0" w:tplc="6FE65D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A7F2E"/>
    <w:multiLevelType w:val="hybridMultilevel"/>
    <w:tmpl w:val="BC3E203A"/>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6784D"/>
    <w:multiLevelType w:val="hybridMultilevel"/>
    <w:tmpl w:val="EE0E4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5049C"/>
    <w:multiLevelType w:val="hybridMultilevel"/>
    <w:tmpl w:val="FA36A606"/>
    <w:lvl w:ilvl="0" w:tplc="14CC3B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B7971"/>
    <w:multiLevelType w:val="hybridMultilevel"/>
    <w:tmpl w:val="4FA24AB8"/>
    <w:lvl w:ilvl="0" w:tplc="14CC3B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C376B"/>
    <w:multiLevelType w:val="hybridMultilevel"/>
    <w:tmpl w:val="61C2CBB8"/>
    <w:lvl w:ilvl="0" w:tplc="4EAEF9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18B3128"/>
    <w:multiLevelType w:val="hybridMultilevel"/>
    <w:tmpl w:val="26BEC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3B0340"/>
    <w:multiLevelType w:val="hybridMultilevel"/>
    <w:tmpl w:val="FAA4F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A07AE7"/>
    <w:multiLevelType w:val="hybridMultilevel"/>
    <w:tmpl w:val="6150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90F13"/>
    <w:multiLevelType w:val="hybridMultilevel"/>
    <w:tmpl w:val="29D2DB1E"/>
    <w:lvl w:ilvl="0" w:tplc="018256EC">
      <w:start w:val="1"/>
      <w:numFmt w:val="decimal"/>
      <w:pStyle w:val="4"/>
      <w:suff w:val="nothing"/>
      <w:lvlText w:val="%1."/>
      <w:lvlJc w:val="left"/>
      <w:pPr>
        <w:ind w:left="765" w:hanging="40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AA2414"/>
    <w:multiLevelType w:val="hybridMultilevel"/>
    <w:tmpl w:val="F06046B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6">
    <w:nsid w:val="5B4410C3"/>
    <w:multiLevelType w:val="multilevel"/>
    <w:tmpl w:val="6270D4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A253B5"/>
    <w:multiLevelType w:val="hybridMultilevel"/>
    <w:tmpl w:val="781C46C4"/>
    <w:lvl w:ilvl="0" w:tplc="14CC3B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85073D"/>
    <w:multiLevelType w:val="multilevel"/>
    <w:tmpl w:val="20327FA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8211C1"/>
    <w:multiLevelType w:val="multilevel"/>
    <w:tmpl w:val="C074CE54"/>
    <w:lvl w:ilvl="0">
      <w:start w:val="1"/>
      <w:numFmt w:val="none"/>
      <w:pStyle w:val="a"/>
      <w:suff w:val="space"/>
      <w:lvlText w:val=""/>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6"/>
  </w:num>
  <w:num w:numId="2">
    <w:abstractNumId w:val="1"/>
  </w:num>
  <w:num w:numId="3">
    <w:abstractNumId w:val="19"/>
  </w:num>
  <w:num w:numId="4">
    <w:abstractNumId w:val="8"/>
  </w:num>
  <w:num w:numId="5">
    <w:abstractNumId w:val="15"/>
  </w:num>
  <w:num w:numId="6">
    <w:abstractNumId w:val="13"/>
  </w:num>
  <w:num w:numId="7">
    <w:abstractNumId w:val="14"/>
  </w:num>
  <w:num w:numId="8">
    <w:abstractNumId w:val="11"/>
  </w:num>
  <w:num w:numId="9">
    <w:abstractNumId w:val="12"/>
  </w:num>
  <w:num w:numId="10">
    <w:abstractNumId w:val="2"/>
  </w:num>
  <w:num w:numId="11">
    <w:abstractNumId w:val="18"/>
  </w:num>
  <w:num w:numId="12">
    <w:abstractNumId w:val="5"/>
  </w:num>
  <w:num w:numId="13">
    <w:abstractNumId w:val="3"/>
  </w:num>
  <w:num w:numId="14">
    <w:abstractNumId w:val="16"/>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9"/>
    <w:rsid w:val="00016158"/>
    <w:rsid w:val="00055EBC"/>
    <w:rsid w:val="000875BD"/>
    <w:rsid w:val="000A2925"/>
    <w:rsid w:val="000B119A"/>
    <w:rsid w:val="000E5F6E"/>
    <w:rsid w:val="000E7BB5"/>
    <w:rsid w:val="000F0B8F"/>
    <w:rsid w:val="00101CDA"/>
    <w:rsid w:val="00120456"/>
    <w:rsid w:val="00141E70"/>
    <w:rsid w:val="00143483"/>
    <w:rsid w:val="001438E5"/>
    <w:rsid w:val="00150815"/>
    <w:rsid w:val="0016022B"/>
    <w:rsid w:val="00170595"/>
    <w:rsid w:val="00176389"/>
    <w:rsid w:val="00180D38"/>
    <w:rsid w:val="001B387B"/>
    <w:rsid w:val="001C4834"/>
    <w:rsid w:val="001F1F19"/>
    <w:rsid w:val="00201A99"/>
    <w:rsid w:val="00211FEE"/>
    <w:rsid w:val="00212583"/>
    <w:rsid w:val="002260FC"/>
    <w:rsid w:val="00227DBC"/>
    <w:rsid w:val="002364BE"/>
    <w:rsid w:val="00250FB3"/>
    <w:rsid w:val="0029302A"/>
    <w:rsid w:val="00293808"/>
    <w:rsid w:val="002945D2"/>
    <w:rsid w:val="00296FA1"/>
    <w:rsid w:val="003425B4"/>
    <w:rsid w:val="003447A0"/>
    <w:rsid w:val="003501D4"/>
    <w:rsid w:val="00376ACA"/>
    <w:rsid w:val="003871E2"/>
    <w:rsid w:val="003A47A7"/>
    <w:rsid w:val="003B4244"/>
    <w:rsid w:val="003E65C2"/>
    <w:rsid w:val="0041559A"/>
    <w:rsid w:val="0042332B"/>
    <w:rsid w:val="0042379A"/>
    <w:rsid w:val="0042515D"/>
    <w:rsid w:val="00471E0C"/>
    <w:rsid w:val="004777FD"/>
    <w:rsid w:val="004823A9"/>
    <w:rsid w:val="004A2597"/>
    <w:rsid w:val="004B46DE"/>
    <w:rsid w:val="004C7D26"/>
    <w:rsid w:val="004E0A17"/>
    <w:rsid w:val="004F1B6C"/>
    <w:rsid w:val="00584FC6"/>
    <w:rsid w:val="005852F2"/>
    <w:rsid w:val="005A4492"/>
    <w:rsid w:val="005B73DD"/>
    <w:rsid w:val="005C1C06"/>
    <w:rsid w:val="005E6D12"/>
    <w:rsid w:val="005F5F48"/>
    <w:rsid w:val="00620CDC"/>
    <w:rsid w:val="006225AA"/>
    <w:rsid w:val="00686469"/>
    <w:rsid w:val="006B3C82"/>
    <w:rsid w:val="006B545F"/>
    <w:rsid w:val="006B6133"/>
    <w:rsid w:val="006C07C1"/>
    <w:rsid w:val="006C4471"/>
    <w:rsid w:val="00706843"/>
    <w:rsid w:val="00735C05"/>
    <w:rsid w:val="00775892"/>
    <w:rsid w:val="00777DB0"/>
    <w:rsid w:val="00797546"/>
    <w:rsid w:val="007A5408"/>
    <w:rsid w:val="007C11C0"/>
    <w:rsid w:val="007F3881"/>
    <w:rsid w:val="007F7DB0"/>
    <w:rsid w:val="00802578"/>
    <w:rsid w:val="008363EF"/>
    <w:rsid w:val="008418C5"/>
    <w:rsid w:val="00843E9C"/>
    <w:rsid w:val="00872073"/>
    <w:rsid w:val="008820B9"/>
    <w:rsid w:val="008A58D0"/>
    <w:rsid w:val="008C3563"/>
    <w:rsid w:val="008C6C26"/>
    <w:rsid w:val="008E402D"/>
    <w:rsid w:val="008E6B60"/>
    <w:rsid w:val="008F4148"/>
    <w:rsid w:val="00903C6C"/>
    <w:rsid w:val="0093676B"/>
    <w:rsid w:val="009528D2"/>
    <w:rsid w:val="009836C0"/>
    <w:rsid w:val="009A3B8B"/>
    <w:rsid w:val="009B408D"/>
    <w:rsid w:val="009D7E2D"/>
    <w:rsid w:val="00A01D64"/>
    <w:rsid w:val="00A15B67"/>
    <w:rsid w:val="00A30366"/>
    <w:rsid w:val="00A445BF"/>
    <w:rsid w:val="00A64511"/>
    <w:rsid w:val="00A80DFD"/>
    <w:rsid w:val="00AA6336"/>
    <w:rsid w:val="00AB0376"/>
    <w:rsid w:val="00AC059F"/>
    <w:rsid w:val="00AE7E0E"/>
    <w:rsid w:val="00AF1AEE"/>
    <w:rsid w:val="00B028E5"/>
    <w:rsid w:val="00B3617B"/>
    <w:rsid w:val="00B41DA2"/>
    <w:rsid w:val="00B64244"/>
    <w:rsid w:val="00B9493B"/>
    <w:rsid w:val="00BE37CB"/>
    <w:rsid w:val="00C20E97"/>
    <w:rsid w:val="00C44327"/>
    <w:rsid w:val="00C76CD3"/>
    <w:rsid w:val="00C85E92"/>
    <w:rsid w:val="00C9493F"/>
    <w:rsid w:val="00C9711C"/>
    <w:rsid w:val="00CB30DA"/>
    <w:rsid w:val="00CC4695"/>
    <w:rsid w:val="00CE1452"/>
    <w:rsid w:val="00CE498A"/>
    <w:rsid w:val="00CF05D7"/>
    <w:rsid w:val="00D044CB"/>
    <w:rsid w:val="00D12598"/>
    <w:rsid w:val="00D156BB"/>
    <w:rsid w:val="00D404FD"/>
    <w:rsid w:val="00D44041"/>
    <w:rsid w:val="00D634A1"/>
    <w:rsid w:val="00D84904"/>
    <w:rsid w:val="00DC7436"/>
    <w:rsid w:val="00DF56B1"/>
    <w:rsid w:val="00E117C3"/>
    <w:rsid w:val="00E51389"/>
    <w:rsid w:val="00E5557F"/>
    <w:rsid w:val="00E656BB"/>
    <w:rsid w:val="00E67D3E"/>
    <w:rsid w:val="00E834A9"/>
    <w:rsid w:val="00E857EE"/>
    <w:rsid w:val="00EC7098"/>
    <w:rsid w:val="00ED0118"/>
    <w:rsid w:val="00F0079B"/>
    <w:rsid w:val="00F020E1"/>
    <w:rsid w:val="00F42931"/>
    <w:rsid w:val="00F51BAD"/>
    <w:rsid w:val="00F6268E"/>
    <w:rsid w:val="00FF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C3F991-FFA8-4979-A44C-5E19AFD9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1F19"/>
    <w:rPr>
      <w:rFonts w:ascii="Calibri" w:eastAsia="Calibri" w:hAnsi="Calibri" w:cs="Times New Roman"/>
    </w:rPr>
  </w:style>
  <w:style w:type="paragraph" w:styleId="1">
    <w:name w:val="heading 1"/>
    <w:basedOn w:val="a0"/>
    <w:next w:val="a0"/>
    <w:link w:val="10"/>
    <w:uiPriority w:val="9"/>
    <w:qFormat/>
    <w:rsid w:val="0038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B3C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447A0"/>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6B3C8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6B3C8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6B3C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6B3C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6B3C8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unhideWhenUsed/>
    <w:qFormat/>
    <w:rsid w:val="00141E70"/>
    <w:pPr>
      <w:keepNext/>
      <w:shd w:val="clear" w:color="auto" w:fill="FFFFFF"/>
      <w:tabs>
        <w:tab w:val="left" w:pos="284"/>
      </w:tabs>
      <w:spacing w:after="0" w:line="240" w:lineRule="auto"/>
      <w:jc w:val="center"/>
      <w:outlineLvl w:val="8"/>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4">
    <w:name w:val="header"/>
    <w:basedOn w:val="a0"/>
    <w:link w:val="a5"/>
    <w:uiPriority w:val="99"/>
    <w:unhideWhenUsed/>
    <w:rsid w:val="001F1F1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1F19"/>
    <w:rPr>
      <w:rFonts w:ascii="Calibri" w:eastAsia="Calibri" w:hAnsi="Calibri" w:cs="Times New Roman"/>
    </w:rPr>
  </w:style>
  <w:style w:type="paragraph" w:styleId="a6">
    <w:name w:val="footer"/>
    <w:basedOn w:val="a0"/>
    <w:link w:val="a7"/>
    <w:uiPriority w:val="99"/>
    <w:unhideWhenUsed/>
    <w:rsid w:val="001F1F1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1F19"/>
    <w:rPr>
      <w:rFonts w:ascii="Calibri" w:eastAsia="Calibri" w:hAnsi="Calibri" w:cs="Times New Roman"/>
    </w:rPr>
  </w:style>
  <w:style w:type="character" w:customStyle="1" w:styleId="10">
    <w:name w:val="Заголовок 1 Знак"/>
    <w:basedOn w:val="a1"/>
    <w:link w:val="1"/>
    <w:uiPriority w:val="9"/>
    <w:rsid w:val="003871E2"/>
    <w:rPr>
      <w:rFonts w:asciiTheme="majorHAnsi" w:eastAsiaTheme="majorEastAsia" w:hAnsiTheme="majorHAnsi" w:cstheme="majorBidi"/>
      <w:b/>
      <w:bCs/>
      <w:color w:val="365F91" w:themeColor="accent1" w:themeShade="BF"/>
      <w:sz w:val="28"/>
      <w:szCs w:val="28"/>
    </w:rPr>
  </w:style>
  <w:style w:type="paragraph" w:styleId="a8">
    <w:name w:val="Body Text Indent"/>
    <w:basedOn w:val="a0"/>
    <w:link w:val="a9"/>
    <w:rsid w:val="008C6C26"/>
    <w:pPr>
      <w:spacing w:after="120"/>
      <w:ind w:left="283"/>
    </w:pPr>
  </w:style>
  <w:style w:type="character" w:customStyle="1" w:styleId="a9">
    <w:name w:val="Основной текст с отступом Знак"/>
    <w:basedOn w:val="a1"/>
    <w:link w:val="a8"/>
    <w:rsid w:val="008C6C26"/>
    <w:rPr>
      <w:rFonts w:ascii="Calibri" w:eastAsia="Calibri" w:hAnsi="Calibri" w:cs="Times New Roman"/>
    </w:rPr>
  </w:style>
  <w:style w:type="paragraph" w:styleId="aa">
    <w:name w:val="List Paragraph"/>
    <w:basedOn w:val="a0"/>
    <w:link w:val="ab"/>
    <w:uiPriority w:val="34"/>
    <w:qFormat/>
    <w:rsid w:val="008C6C26"/>
    <w:pPr>
      <w:ind w:left="720"/>
      <w:contextualSpacing/>
    </w:pPr>
  </w:style>
  <w:style w:type="table" w:styleId="ac">
    <w:name w:val="Table Grid"/>
    <w:basedOn w:val="a2"/>
    <w:uiPriority w:val="99"/>
    <w:rsid w:val="009B408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многоуровневый список"/>
    <w:basedOn w:val="a0"/>
    <w:link w:val="ad"/>
    <w:uiPriority w:val="99"/>
    <w:qFormat/>
    <w:rsid w:val="009B408D"/>
    <w:pPr>
      <w:numPr>
        <w:numId w:val="3"/>
      </w:numPr>
      <w:spacing w:after="0" w:line="240" w:lineRule="auto"/>
      <w:contextualSpacing/>
      <w:jc w:val="both"/>
    </w:pPr>
    <w:rPr>
      <w:rFonts w:ascii="Times New Roman" w:hAnsi="Times New Roman"/>
      <w:sz w:val="24"/>
      <w:szCs w:val="24"/>
      <w:lang w:eastAsia="ru-RU"/>
    </w:rPr>
  </w:style>
  <w:style w:type="character" w:customStyle="1" w:styleId="ad">
    <w:name w:val="Нумерованный многоуровневый список Знак"/>
    <w:basedOn w:val="a1"/>
    <w:link w:val="a"/>
    <w:uiPriority w:val="99"/>
    <w:locked/>
    <w:rsid w:val="009B408D"/>
    <w:rPr>
      <w:rFonts w:ascii="Times New Roman" w:eastAsia="Calibri" w:hAnsi="Times New Roman" w:cs="Times New Roman"/>
      <w:sz w:val="24"/>
      <w:szCs w:val="24"/>
      <w:lang w:eastAsia="ru-RU"/>
    </w:rPr>
  </w:style>
  <w:style w:type="paragraph" w:customStyle="1" w:styleId="FR1">
    <w:name w:val="FR1"/>
    <w:rsid w:val="00376ACA"/>
    <w:pPr>
      <w:widowControl w:val="0"/>
      <w:autoSpaceDE w:val="0"/>
      <w:autoSpaceDN w:val="0"/>
      <w:adjustRightInd w:val="0"/>
      <w:spacing w:after="0" w:line="300" w:lineRule="auto"/>
    </w:pPr>
    <w:rPr>
      <w:rFonts w:ascii="Arial" w:eastAsia="Times New Roman" w:hAnsi="Arial" w:cs="Arial"/>
      <w:lang w:eastAsia="ru-RU"/>
    </w:rPr>
  </w:style>
  <w:style w:type="paragraph" w:styleId="ae">
    <w:name w:val="Block Text"/>
    <w:basedOn w:val="a0"/>
    <w:rsid w:val="00170595"/>
    <w:pPr>
      <w:tabs>
        <w:tab w:val="left" w:pos="6435"/>
      </w:tabs>
      <w:spacing w:after="0" w:line="240" w:lineRule="auto"/>
      <w:ind w:left="284" w:right="284"/>
      <w:jc w:val="both"/>
    </w:pPr>
    <w:rPr>
      <w:rFonts w:ascii="Arial" w:eastAsia="Times New Roman" w:hAnsi="Arial"/>
      <w:b/>
      <w:sz w:val="28"/>
      <w:szCs w:val="24"/>
      <w:lang w:eastAsia="ru-RU"/>
    </w:rPr>
  </w:style>
  <w:style w:type="table" w:customStyle="1" w:styleId="11">
    <w:name w:val="Сетка таблицы1"/>
    <w:basedOn w:val="a2"/>
    <w:next w:val="ac"/>
    <w:rsid w:val="0017059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uiPriority w:val="99"/>
    <w:semiHidden/>
    <w:unhideWhenUsed/>
    <w:rsid w:val="006225AA"/>
    <w:pPr>
      <w:spacing w:after="120"/>
    </w:pPr>
  </w:style>
  <w:style w:type="character" w:customStyle="1" w:styleId="af0">
    <w:name w:val="Основной текст Знак"/>
    <w:basedOn w:val="a1"/>
    <w:link w:val="af"/>
    <w:uiPriority w:val="99"/>
    <w:semiHidden/>
    <w:rsid w:val="006225AA"/>
    <w:rPr>
      <w:rFonts w:ascii="Calibri" w:eastAsia="Calibri" w:hAnsi="Calibri" w:cs="Times New Roman"/>
    </w:rPr>
  </w:style>
  <w:style w:type="paragraph" w:customStyle="1" w:styleId="4">
    <w:name w:val="Стиль4"/>
    <w:basedOn w:val="a0"/>
    <w:rsid w:val="006225AA"/>
    <w:pPr>
      <w:numPr>
        <w:numId w:val="7"/>
      </w:numPr>
      <w:suppressAutoHyphens/>
      <w:autoSpaceDE w:val="0"/>
      <w:autoSpaceDN w:val="0"/>
      <w:adjustRightInd w:val="0"/>
      <w:spacing w:after="0" w:line="360" w:lineRule="auto"/>
      <w:jc w:val="both"/>
    </w:pPr>
    <w:rPr>
      <w:rFonts w:ascii="Times New Roman" w:eastAsia="Times New Roman" w:hAnsi="Times New Roman"/>
      <w:spacing w:val="-5"/>
      <w:sz w:val="20"/>
      <w:szCs w:val="20"/>
      <w:lang w:eastAsia="ru-RU"/>
    </w:rPr>
  </w:style>
  <w:style w:type="paragraph" w:styleId="af1">
    <w:name w:val="TOC Heading"/>
    <w:basedOn w:val="1"/>
    <w:next w:val="a0"/>
    <w:uiPriority w:val="39"/>
    <w:semiHidden/>
    <w:unhideWhenUsed/>
    <w:qFormat/>
    <w:rsid w:val="008F4148"/>
    <w:pPr>
      <w:outlineLvl w:val="9"/>
    </w:pPr>
  </w:style>
  <w:style w:type="paragraph" w:styleId="12">
    <w:name w:val="toc 1"/>
    <w:basedOn w:val="a0"/>
    <w:next w:val="a0"/>
    <w:autoRedefine/>
    <w:uiPriority w:val="39"/>
    <w:unhideWhenUsed/>
    <w:rsid w:val="000F0B8F"/>
    <w:pPr>
      <w:tabs>
        <w:tab w:val="right" w:leader="dot" w:pos="9345"/>
      </w:tabs>
      <w:spacing w:after="100"/>
    </w:pPr>
    <w:rPr>
      <w:rFonts w:ascii="Times New Roman" w:hAnsi="Times New Roman"/>
      <w:noProof/>
    </w:rPr>
  </w:style>
  <w:style w:type="character" w:styleId="af2">
    <w:name w:val="Hyperlink"/>
    <w:basedOn w:val="a1"/>
    <w:uiPriority w:val="99"/>
    <w:unhideWhenUsed/>
    <w:rsid w:val="008F4148"/>
    <w:rPr>
      <w:color w:val="0000FF" w:themeColor="hyperlink"/>
      <w:u w:val="single"/>
    </w:rPr>
  </w:style>
  <w:style w:type="paragraph" w:styleId="af3">
    <w:name w:val="Balloon Text"/>
    <w:basedOn w:val="a0"/>
    <w:link w:val="af4"/>
    <w:uiPriority w:val="99"/>
    <w:semiHidden/>
    <w:unhideWhenUsed/>
    <w:rsid w:val="008F414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8F4148"/>
    <w:rPr>
      <w:rFonts w:ascii="Tahoma" w:eastAsia="Calibri" w:hAnsi="Tahoma" w:cs="Tahoma"/>
      <w:sz w:val="16"/>
      <w:szCs w:val="16"/>
    </w:rPr>
  </w:style>
  <w:style w:type="paragraph" w:styleId="af5">
    <w:name w:val="No Spacing"/>
    <w:uiPriority w:val="1"/>
    <w:qFormat/>
    <w:rsid w:val="000F0B8F"/>
    <w:pPr>
      <w:spacing w:after="0" w:line="240" w:lineRule="auto"/>
    </w:pPr>
  </w:style>
  <w:style w:type="character" w:customStyle="1" w:styleId="af6">
    <w:name w:val="Основной текст_"/>
    <w:basedOn w:val="a1"/>
    <w:link w:val="31"/>
    <w:rsid w:val="000F0B8F"/>
    <w:rPr>
      <w:rFonts w:ascii="Times New Roman" w:eastAsia="Times New Roman" w:hAnsi="Times New Roman" w:cs="Times New Roman"/>
      <w:shd w:val="clear" w:color="auto" w:fill="FFFFFF"/>
    </w:rPr>
  </w:style>
  <w:style w:type="paragraph" w:customStyle="1" w:styleId="31">
    <w:name w:val="Основной текст3"/>
    <w:basedOn w:val="a0"/>
    <w:link w:val="af6"/>
    <w:rsid w:val="000F0B8F"/>
    <w:pPr>
      <w:widowControl w:val="0"/>
      <w:shd w:val="clear" w:color="auto" w:fill="FFFFFF"/>
      <w:spacing w:after="360" w:line="0" w:lineRule="atLeast"/>
      <w:ind w:hanging="460"/>
      <w:jc w:val="right"/>
    </w:pPr>
    <w:rPr>
      <w:rFonts w:ascii="Times New Roman" w:eastAsia="Times New Roman" w:hAnsi="Times New Roman"/>
    </w:rPr>
  </w:style>
  <w:style w:type="character" w:customStyle="1" w:styleId="30">
    <w:name w:val="Заголовок 3 Знак"/>
    <w:basedOn w:val="a1"/>
    <w:link w:val="3"/>
    <w:uiPriority w:val="9"/>
    <w:rsid w:val="003447A0"/>
    <w:rPr>
      <w:rFonts w:asciiTheme="majorHAnsi" w:eastAsiaTheme="majorEastAsia" w:hAnsiTheme="majorHAnsi" w:cstheme="majorBidi"/>
      <w:b/>
      <w:bCs/>
      <w:color w:val="4F81BD" w:themeColor="accent1"/>
    </w:rPr>
  </w:style>
  <w:style w:type="paragraph" w:customStyle="1" w:styleId="af7">
    <w:name w:val="Неформатированный текст"/>
    <w:basedOn w:val="a0"/>
    <w:link w:val="af8"/>
    <w:uiPriority w:val="99"/>
    <w:rsid w:val="003447A0"/>
    <w:pPr>
      <w:spacing w:after="0" w:line="240" w:lineRule="auto"/>
      <w:jc w:val="both"/>
    </w:pPr>
    <w:rPr>
      <w:rFonts w:ascii="Times New Roman" w:hAnsi="Times New Roman"/>
      <w:sz w:val="24"/>
      <w:szCs w:val="24"/>
      <w:lang w:eastAsia="ru-RU"/>
    </w:rPr>
  </w:style>
  <w:style w:type="character" w:customStyle="1" w:styleId="af8">
    <w:name w:val="Неформатированный текст Знак"/>
    <w:basedOn w:val="a1"/>
    <w:link w:val="af7"/>
    <w:uiPriority w:val="99"/>
    <w:locked/>
    <w:rsid w:val="003447A0"/>
    <w:rPr>
      <w:rFonts w:ascii="Times New Roman" w:eastAsia="Calibri" w:hAnsi="Times New Roman" w:cs="Times New Roman"/>
      <w:sz w:val="24"/>
      <w:szCs w:val="24"/>
      <w:lang w:eastAsia="ru-RU"/>
    </w:rPr>
  </w:style>
  <w:style w:type="paragraph" w:styleId="af9">
    <w:name w:val="footnote text"/>
    <w:basedOn w:val="a0"/>
    <w:link w:val="afa"/>
    <w:rsid w:val="003447A0"/>
    <w:pPr>
      <w:spacing w:after="0" w:line="240" w:lineRule="auto"/>
    </w:pPr>
    <w:rPr>
      <w:rFonts w:ascii="Times New Roman" w:eastAsia="MS Mincho" w:hAnsi="Times New Roman"/>
      <w:sz w:val="20"/>
      <w:szCs w:val="20"/>
      <w:lang w:eastAsia="ru-RU"/>
    </w:rPr>
  </w:style>
  <w:style w:type="character" w:customStyle="1" w:styleId="afa">
    <w:name w:val="Текст сноски Знак"/>
    <w:basedOn w:val="a1"/>
    <w:link w:val="af9"/>
    <w:rsid w:val="003447A0"/>
    <w:rPr>
      <w:rFonts w:ascii="Times New Roman" w:eastAsia="MS Mincho" w:hAnsi="Times New Roman" w:cs="Times New Roman"/>
      <w:sz w:val="20"/>
      <w:szCs w:val="20"/>
      <w:lang w:eastAsia="ru-RU"/>
    </w:rPr>
  </w:style>
  <w:style w:type="character" w:styleId="afb">
    <w:name w:val="footnote reference"/>
    <w:basedOn w:val="a1"/>
    <w:rsid w:val="003447A0"/>
    <w:rPr>
      <w:vertAlign w:val="superscript"/>
    </w:rPr>
  </w:style>
  <w:style w:type="character" w:customStyle="1" w:styleId="20">
    <w:name w:val="Заголовок 2 Знак"/>
    <w:basedOn w:val="a1"/>
    <w:link w:val="2"/>
    <w:uiPriority w:val="9"/>
    <w:rsid w:val="006B3C82"/>
    <w:rPr>
      <w:rFonts w:asciiTheme="majorHAnsi" w:eastAsiaTheme="majorEastAsia" w:hAnsiTheme="majorHAnsi" w:cstheme="majorBidi"/>
      <w:b/>
      <w:bCs/>
      <w:color w:val="4F81BD" w:themeColor="accent1"/>
      <w:sz w:val="26"/>
      <w:szCs w:val="26"/>
    </w:rPr>
  </w:style>
  <w:style w:type="character" w:customStyle="1" w:styleId="41">
    <w:name w:val="Заголовок 4 Знак"/>
    <w:basedOn w:val="a1"/>
    <w:link w:val="40"/>
    <w:uiPriority w:val="9"/>
    <w:rsid w:val="006B3C8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6B3C8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6B3C8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6B3C8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6B3C82"/>
    <w:rPr>
      <w:rFonts w:asciiTheme="majorHAnsi" w:eastAsiaTheme="majorEastAsia" w:hAnsiTheme="majorHAnsi" w:cstheme="majorBidi"/>
      <w:color w:val="404040" w:themeColor="text1" w:themeTint="BF"/>
      <w:sz w:val="20"/>
      <w:szCs w:val="20"/>
    </w:rPr>
  </w:style>
  <w:style w:type="paragraph" w:styleId="32">
    <w:name w:val="toc 3"/>
    <w:basedOn w:val="a0"/>
    <w:next w:val="a0"/>
    <w:autoRedefine/>
    <w:uiPriority w:val="39"/>
    <w:unhideWhenUsed/>
    <w:rsid w:val="006B3C82"/>
    <w:pPr>
      <w:spacing w:after="100"/>
      <w:ind w:left="440"/>
    </w:pPr>
  </w:style>
  <w:style w:type="paragraph" w:styleId="21">
    <w:name w:val="toc 2"/>
    <w:basedOn w:val="a0"/>
    <w:next w:val="a0"/>
    <w:autoRedefine/>
    <w:uiPriority w:val="39"/>
    <w:unhideWhenUsed/>
    <w:rsid w:val="00B9493B"/>
    <w:pPr>
      <w:spacing w:after="100"/>
      <w:ind w:left="220"/>
    </w:pPr>
  </w:style>
  <w:style w:type="character" w:customStyle="1" w:styleId="ab">
    <w:name w:val="Абзац списка Знак"/>
    <w:link w:val="aa"/>
    <w:uiPriority w:val="34"/>
    <w:locked/>
    <w:rsid w:val="009A3B8B"/>
    <w:rPr>
      <w:rFonts w:ascii="Calibri" w:eastAsia="Calibri" w:hAnsi="Calibri" w:cs="Times New Roman"/>
    </w:rPr>
  </w:style>
  <w:style w:type="paragraph" w:customStyle="1" w:styleId="ConsPlusNormal">
    <w:name w:val="ConsPlusNormal"/>
    <w:qFormat/>
    <w:rsid w:val="009A3B8B"/>
    <w:pPr>
      <w:widowControl w:val="0"/>
      <w:spacing w:after="0" w:line="240" w:lineRule="auto"/>
    </w:pPr>
    <w:rPr>
      <w:rFonts w:ascii="Arial" w:eastAsia="Calibri" w:hAnsi="Arial" w:cs="Arial"/>
      <w:color w:val="00000A"/>
      <w:szCs w:val="20"/>
      <w:lang w:eastAsia="ru-RU"/>
    </w:rPr>
  </w:style>
  <w:style w:type="character" w:customStyle="1" w:styleId="90">
    <w:name w:val="Заголовок 9 Знак"/>
    <w:basedOn w:val="a1"/>
    <w:link w:val="9"/>
    <w:uiPriority w:val="9"/>
    <w:rsid w:val="00141E70"/>
    <w:rPr>
      <w:rFonts w:ascii="Times New Roman" w:eastAsia="Calibri" w:hAnsi="Times New Roman" w:cs="Times New Roman"/>
      <w:b/>
      <w:shd w:val="clear" w:color="auto" w:fill="FFFFFF"/>
    </w:rPr>
  </w:style>
  <w:style w:type="table" w:customStyle="1" w:styleId="42">
    <w:name w:val="Сетка таблицы4"/>
    <w:basedOn w:val="a2"/>
    <w:next w:val="ac"/>
    <w:uiPriority w:val="99"/>
    <w:rsid w:val="00777DB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ижний колонтитул1"/>
    <w:basedOn w:val="a0"/>
    <w:uiPriority w:val="99"/>
    <w:qFormat/>
    <w:rsid w:val="00777DB0"/>
    <w:pPr>
      <w:widowControl w:val="0"/>
      <w:tabs>
        <w:tab w:val="center" w:pos="4677"/>
        <w:tab w:val="right" w:pos="9355"/>
      </w:tabs>
      <w:suppressAutoHyphens/>
      <w:spacing w:after="0" w:line="240" w:lineRule="auto"/>
    </w:pPr>
    <w:rPr>
      <w:rFonts w:ascii="Times New Roman" w:hAnsi="Times New Roman" w:cstheme="minorBidi"/>
      <w:color w:val="00000A"/>
      <w:sz w:val="24"/>
      <w:szCs w:val="24"/>
      <w:lang w:eastAsia="ar-SA"/>
    </w:rPr>
  </w:style>
  <w:style w:type="paragraph" w:customStyle="1" w:styleId="14">
    <w:name w:val="Заголовок 1 с нумерацией"/>
    <w:basedOn w:val="a0"/>
    <w:uiPriority w:val="99"/>
    <w:qFormat/>
    <w:rsid w:val="00777DB0"/>
    <w:pPr>
      <w:keepNext/>
      <w:widowControl w:val="0"/>
      <w:suppressAutoHyphens/>
      <w:spacing w:before="240" w:after="60" w:line="240" w:lineRule="auto"/>
      <w:jc w:val="both"/>
      <w:outlineLvl w:val="0"/>
    </w:pPr>
    <w:rPr>
      <w:rFonts w:ascii="Verdana" w:hAnsi="Verdana" w:cstheme="minorBidi"/>
      <w:b/>
      <w:bCs/>
      <w:color w:val="00000A"/>
      <w:kern w:val="2"/>
      <w:sz w:val="24"/>
      <w:szCs w:val="32"/>
      <w:lang w:eastAsia="ru-RU"/>
    </w:rPr>
  </w:style>
  <w:style w:type="paragraph" w:customStyle="1" w:styleId="Standard">
    <w:name w:val="Standard"/>
    <w:qFormat/>
    <w:rsid w:val="00F0079B"/>
    <w:pPr>
      <w:suppressAutoHyphens/>
      <w:spacing w:after="0" w:line="240" w:lineRule="auto"/>
    </w:pPr>
    <w:rPr>
      <w:rFonts w:ascii="Liberation Serif" w:eastAsia="Droid Sans Fallback" w:hAnsi="Liberation Serif" w:cs="DejaVu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761">
      <w:bodyDiv w:val="1"/>
      <w:marLeft w:val="0"/>
      <w:marRight w:val="0"/>
      <w:marTop w:val="0"/>
      <w:marBottom w:val="0"/>
      <w:divBdr>
        <w:top w:val="none" w:sz="0" w:space="0" w:color="auto"/>
        <w:left w:val="none" w:sz="0" w:space="0" w:color="auto"/>
        <w:bottom w:val="none" w:sz="0" w:space="0" w:color="auto"/>
        <w:right w:val="none" w:sz="0" w:space="0" w:color="auto"/>
      </w:divBdr>
    </w:div>
    <w:div w:id="79447825">
      <w:bodyDiv w:val="1"/>
      <w:marLeft w:val="0"/>
      <w:marRight w:val="0"/>
      <w:marTop w:val="0"/>
      <w:marBottom w:val="0"/>
      <w:divBdr>
        <w:top w:val="none" w:sz="0" w:space="0" w:color="auto"/>
        <w:left w:val="none" w:sz="0" w:space="0" w:color="auto"/>
        <w:bottom w:val="none" w:sz="0" w:space="0" w:color="auto"/>
        <w:right w:val="none" w:sz="0" w:space="0" w:color="auto"/>
      </w:divBdr>
    </w:div>
    <w:div w:id="378558305">
      <w:bodyDiv w:val="1"/>
      <w:marLeft w:val="0"/>
      <w:marRight w:val="0"/>
      <w:marTop w:val="0"/>
      <w:marBottom w:val="0"/>
      <w:divBdr>
        <w:top w:val="none" w:sz="0" w:space="0" w:color="auto"/>
        <w:left w:val="none" w:sz="0" w:space="0" w:color="auto"/>
        <w:bottom w:val="none" w:sz="0" w:space="0" w:color="auto"/>
        <w:right w:val="none" w:sz="0" w:space="0" w:color="auto"/>
      </w:divBdr>
    </w:div>
    <w:div w:id="435296861">
      <w:bodyDiv w:val="1"/>
      <w:marLeft w:val="0"/>
      <w:marRight w:val="0"/>
      <w:marTop w:val="0"/>
      <w:marBottom w:val="0"/>
      <w:divBdr>
        <w:top w:val="none" w:sz="0" w:space="0" w:color="auto"/>
        <w:left w:val="none" w:sz="0" w:space="0" w:color="auto"/>
        <w:bottom w:val="none" w:sz="0" w:space="0" w:color="auto"/>
        <w:right w:val="none" w:sz="0" w:space="0" w:color="auto"/>
      </w:divBdr>
    </w:div>
    <w:div w:id="561402592">
      <w:bodyDiv w:val="1"/>
      <w:marLeft w:val="0"/>
      <w:marRight w:val="0"/>
      <w:marTop w:val="0"/>
      <w:marBottom w:val="0"/>
      <w:divBdr>
        <w:top w:val="none" w:sz="0" w:space="0" w:color="auto"/>
        <w:left w:val="none" w:sz="0" w:space="0" w:color="auto"/>
        <w:bottom w:val="none" w:sz="0" w:space="0" w:color="auto"/>
        <w:right w:val="none" w:sz="0" w:space="0" w:color="auto"/>
      </w:divBdr>
    </w:div>
    <w:div w:id="619723881">
      <w:bodyDiv w:val="1"/>
      <w:marLeft w:val="0"/>
      <w:marRight w:val="0"/>
      <w:marTop w:val="0"/>
      <w:marBottom w:val="0"/>
      <w:divBdr>
        <w:top w:val="none" w:sz="0" w:space="0" w:color="auto"/>
        <w:left w:val="none" w:sz="0" w:space="0" w:color="auto"/>
        <w:bottom w:val="none" w:sz="0" w:space="0" w:color="auto"/>
        <w:right w:val="none" w:sz="0" w:space="0" w:color="auto"/>
      </w:divBdr>
    </w:div>
    <w:div w:id="649332375">
      <w:bodyDiv w:val="1"/>
      <w:marLeft w:val="0"/>
      <w:marRight w:val="0"/>
      <w:marTop w:val="0"/>
      <w:marBottom w:val="0"/>
      <w:divBdr>
        <w:top w:val="none" w:sz="0" w:space="0" w:color="auto"/>
        <w:left w:val="none" w:sz="0" w:space="0" w:color="auto"/>
        <w:bottom w:val="none" w:sz="0" w:space="0" w:color="auto"/>
        <w:right w:val="none" w:sz="0" w:space="0" w:color="auto"/>
      </w:divBdr>
    </w:div>
    <w:div w:id="753473728">
      <w:bodyDiv w:val="1"/>
      <w:marLeft w:val="0"/>
      <w:marRight w:val="0"/>
      <w:marTop w:val="0"/>
      <w:marBottom w:val="0"/>
      <w:divBdr>
        <w:top w:val="none" w:sz="0" w:space="0" w:color="auto"/>
        <w:left w:val="none" w:sz="0" w:space="0" w:color="auto"/>
        <w:bottom w:val="none" w:sz="0" w:space="0" w:color="auto"/>
        <w:right w:val="none" w:sz="0" w:space="0" w:color="auto"/>
      </w:divBdr>
    </w:div>
    <w:div w:id="776213188">
      <w:bodyDiv w:val="1"/>
      <w:marLeft w:val="0"/>
      <w:marRight w:val="0"/>
      <w:marTop w:val="0"/>
      <w:marBottom w:val="0"/>
      <w:divBdr>
        <w:top w:val="none" w:sz="0" w:space="0" w:color="auto"/>
        <w:left w:val="none" w:sz="0" w:space="0" w:color="auto"/>
        <w:bottom w:val="none" w:sz="0" w:space="0" w:color="auto"/>
        <w:right w:val="none" w:sz="0" w:space="0" w:color="auto"/>
      </w:divBdr>
    </w:div>
    <w:div w:id="779225338">
      <w:bodyDiv w:val="1"/>
      <w:marLeft w:val="0"/>
      <w:marRight w:val="0"/>
      <w:marTop w:val="0"/>
      <w:marBottom w:val="0"/>
      <w:divBdr>
        <w:top w:val="none" w:sz="0" w:space="0" w:color="auto"/>
        <w:left w:val="none" w:sz="0" w:space="0" w:color="auto"/>
        <w:bottom w:val="none" w:sz="0" w:space="0" w:color="auto"/>
        <w:right w:val="none" w:sz="0" w:space="0" w:color="auto"/>
      </w:divBdr>
    </w:div>
    <w:div w:id="798768220">
      <w:bodyDiv w:val="1"/>
      <w:marLeft w:val="0"/>
      <w:marRight w:val="0"/>
      <w:marTop w:val="0"/>
      <w:marBottom w:val="0"/>
      <w:divBdr>
        <w:top w:val="none" w:sz="0" w:space="0" w:color="auto"/>
        <w:left w:val="none" w:sz="0" w:space="0" w:color="auto"/>
        <w:bottom w:val="none" w:sz="0" w:space="0" w:color="auto"/>
        <w:right w:val="none" w:sz="0" w:space="0" w:color="auto"/>
      </w:divBdr>
    </w:div>
    <w:div w:id="909193463">
      <w:bodyDiv w:val="1"/>
      <w:marLeft w:val="0"/>
      <w:marRight w:val="0"/>
      <w:marTop w:val="0"/>
      <w:marBottom w:val="0"/>
      <w:divBdr>
        <w:top w:val="none" w:sz="0" w:space="0" w:color="auto"/>
        <w:left w:val="none" w:sz="0" w:space="0" w:color="auto"/>
        <w:bottom w:val="none" w:sz="0" w:space="0" w:color="auto"/>
        <w:right w:val="none" w:sz="0" w:space="0" w:color="auto"/>
      </w:divBdr>
    </w:div>
    <w:div w:id="934484974">
      <w:bodyDiv w:val="1"/>
      <w:marLeft w:val="0"/>
      <w:marRight w:val="0"/>
      <w:marTop w:val="0"/>
      <w:marBottom w:val="0"/>
      <w:divBdr>
        <w:top w:val="none" w:sz="0" w:space="0" w:color="auto"/>
        <w:left w:val="none" w:sz="0" w:space="0" w:color="auto"/>
        <w:bottom w:val="none" w:sz="0" w:space="0" w:color="auto"/>
        <w:right w:val="none" w:sz="0" w:space="0" w:color="auto"/>
      </w:divBdr>
    </w:div>
    <w:div w:id="938827391">
      <w:bodyDiv w:val="1"/>
      <w:marLeft w:val="0"/>
      <w:marRight w:val="0"/>
      <w:marTop w:val="0"/>
      <w:marBottom w:val="0"/>
      <w:divBdr>
        <w:top w:val="none" w:sz="0" w:space="0" w:color="auto"/>
        <w:left w:val="none" w:sz="0" w:space="0" w:color="auto"/>
        <w:bottom w:val="none" w:sz="0" w:space="0" w:color="auto"/>
        <w:right w:val="none" w:sz="0" w:space="0" w:color="auto"/>
      </w:divBdr>
    </w:div>
    <w:div w:id="1173715735">
      <w:bodyDiv w:val="1"/>
      <w:marLeft w:val="0"/>
      <w:marRight w:val="0"/>
      <w:marTop w:val="0"/>
      <w:marBottom w:val="0"/>
      <w:divBdr>
        <w:top w:val="none" w:sz="0" w:space="0" w:color="auto"/>
        <w:left w:val="none" w:sz="0" w:space="0" w:color="auto"/>
        <w:bottom w:val="none" w:sz="0" w:space="0" w:color="auto"/>
        <w:right w:val="none" w:sz="0" w:space="0" w:color="auto"/>
      </w:divBdr>
    </w:div>
    <w:div w:id="1247106677">
      <w:bodyDiv w:val="1"/>
      <w:marLeft w:val="0"/>
      <w:marRight w:val="0"/>
      <w:marTop w:val="0"/>
      <w:marBottom w:val="0"/>
      <w:divBdr>
        <w:top w:val="none" w:sz="0" w:space="0" w:color="auto"/>
        <w:left w:val="none" w:sz="0" w:space="0" w:color="auto"/>
        <w:bottom w:val="none" w:sz="0" w:space="0" w:color="auto"/>
        <w:right w:val="none" w:sz="0" w:space="0" w:color="auto"/>
      </w:divBdr>
    </w:div>
    <w:div w:id="1524704864">
      <w:bodyDiv w:val="1"/>
      <w:marLeft w:val="0"/>
      <w:marRight w:val="0"/>
      <w:marTop w:val="0"/>
      <w:marBottom w:val="0"/>
      <w:divBdr>
        <w:top w:val="none" w:sz="0" w:space="0" w:color="auto"/>
        <w:left w:val="none" w:sz="0" w:space="0" w:color="auto"/>
        <w:bottom w:val="none" w:sz="0" w:space="0" w:color="auto"/>
        <w:right w:val="none" w:sz="0" w:space="0" w:color="auto"/>
      </w:divBdr>
    </w:div>
    <w:div w:id="1541358186">
      <w:bodyDiv w:val="1"/>
      <w:marLeft w:val="0"/>
      <w:marRight w:val="0"/>
      <w:marTop w:val="0"/>
      <w:marBottom w:val="0"/>
      <w:divBdr>
        <w:top w:val="none" w:sz="0" w:space="0" w:color="auto"/>
        <w:left w:val="none" w:sz="0" w:space="0" w:color="auto"/>
        <w:bottom w:val="none" w:sz="0" w:space="0" w:color="auto"/>
        <w:right w:val="none" w:sz="0" w:space="0" w:color="auto"/>
      </w:divBdr>
    </w:div>
    <w:div w:id="1656907247">
      <w:bodyDiv w:val="1"/>
      <w:marLeft w:val="0"/>
      <w:marRight w:val="0"/>
      <w:marTop w:val="0"/>
      <w:marBottom w:val="0"/>
      <w:divBdr>
        <w:top w:val="none" w:sz="0" w:space="0" w:color="auto"/>
        <w:left w:val="none" w:sz="0" w:space="0" w:color="auto"/>
        <w:bottom w:val="none" w:sz="0" w:space="0" w:color="auto"/>
        <w:right w:val="none" w:sz="0" w:space="0" w:color="auto"/>
      </w:divBdr>
    </w:div>
    <w:div w:id="1755083970">
      <w:bodyDiv w:val="1"/>
      <w:marLeft w:val="0"/>
      <w:marRight w:val="0"/>
      <w:marTop w:val="0"/>
      <w:marBottom w:val="0"/>
      <w:divBdr>
        <w:top w:val="none" w:sz="0" w:space="0" w:color="auto"/>
        <w:left w:val="none" w:sz="0" w:space="0" w:color="auto"/>
        <w:bottom w:val="none" w:sz="0" w:space="0" w:color="auto"/>
        <w:right w:val="none" w:sz="0" w:space="0" w:color="auto"/>
      </w:divBdr>
    </w:div>
    <w:div w:id="1782919313">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 w:id="2009750038">
      <w:bodyDiv w:val="1"/>
      <w:marLeft w:val="0"/>
      <w:marRight w:val="0"/>
      <w:marTop w:val="0"/>
      <w:marBottom w:val="0"/>
      <w:divBdr>
        <w:top w:val="none" w:sz="0" w:space="0" w:color="auto"/>
        <w:left w:val="none" w:sz="0" w:space="0" w:color="auto"/>
        <w:bottom w:val="none" w:sz="0" w:space="0" w:color="auto"/>
        <w:right w:val="none" w:sz="0" w:space="0" w:color="auto"/>
      </w:divBdr>
    </w:div>
    <w:div w:id="20787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F6035BBD7DA9979E500C09F4EF8A9FB228B1AAF2BAA8F7B41AD50mBr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F76796F587D25AA7439FAA4B8525A5357750AFA1BF855C5BF9E7xBe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B2F98-1AC5-4F24-BDB8-CFE7F31F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11474</Words>
  <Characters>65403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msmsu</dc:creator>
  <cp:lastModifiedBy>ОХТЕРЛОНЕ Денис Александрович</cp:lastModifiedBy>
  <cp:revision>12</cp:revision>
  <cp:lastPrinted>2015-11-23T12:48:00Z</cp:lastPrinted>
  <dcterms:created xsi:type="dcterms:W3CDTF">2019-09-23T12:21:00Z</dcterms:created>
  <dcterms:modified xsi:type="dcterms:W3CDTF">2019-12-05T09:50:00Z</dcterms:modified>
</cp:coreProperties>
</file>